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CE" w:rsidRPr="00F521BF" w:rsidRDefault="00B843CE" w:rsidP="00B843C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XLVIII/2018</w:t>
      </w:r>
    </w:p>
    <w:p w:rsidR="00B843CE" w:rsidRPr="00F521BF" w:rsidRDefault="00B843CE" w:rsidP="00B843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XLVIII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B843CE" w:rsidRPr="00F521BF" w:rsidRDefault="00B843CE" w:rsidP="00B843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10 sierpnia 2018 roku w sali konferencyjnej Urzędu Gminy Płońsk</w:t>
      </w:r>
    </w:p>
    <w:p w:rsidR="00B843CE" w:rsidRPr="00F521BF" w:rsidRDefault="00B843CE" w:rsidP="00B843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B843CE" w:rsidRPr="00F521BF" w:rsidRDefault="00B843CE" w:rsidP="00B843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Pr="00F521BF" w:rsidRDefault="00B843CE" w:rsidP="00B843CE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843CE" w:rsidRPr="00F521BF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XLVI</w:t>
      </w:r>
      <w:r w:rsidR="00EF1D1F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Gminy, 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Policji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(dzielnicowy gminy)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kierowników jednostek gminy i przedstawicieli prasy lokalnej.</w:t>
      </w:r>
    </w:p>
    <w:p w:rsidR="00B843CE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ło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3E0A" w:rsidRPr="00F521BF" w:rsidRDefault="00503E0A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Nieobecni radni: Renata Grąbczewska i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3CE" w:rsidRPr="00F521BF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B843CE" w:rsidRPr="00F521BF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Pr="00F521BF" w:rsidRDefault="00B843CE" w:rsidP="00B843CE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843CE" w:rsidRPr="00F521BF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XLV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B843CE" w:rsidRPr="00F521BF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13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XLV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lipca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 roku.</w:t>
      </w:r>
    </w:p>
    <w:p w:rsidR="00B843CE" w:rsidRPr="00F521BF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Pr="00F521BF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B843CE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B843CE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czy zgłaszają wnioski do porządku sesji.</w:t>
      </w:r>
    </w:p>
    <w:p w:rsidR="00B843CE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zgłosił wniosek o poszerz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porządku sesji o dodatkowy punkt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843CE" w:rsidRDefault="00B843CE" w:rsidP="00503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„podjęcie uchwały w sprawie 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do realizacji projektu nr RPMA.10.01-14-a420/18 pn. „Naukowy Zawrót Głowy” współfinansowanego z Europejskiego Funduszu Społecznego w ramach Pro</w:t>
      </w:r>
      <w:r w:rsidR="00B06ADE">
        <w:rPr>
          <w:rFonts w:ascii="Times New Roman" w:eastAsia="Times New Roman" w:hAnsi="Times New Roman" w:cs="Times New Roman"/>
          <w:sz w:val="24"/>
          <w:szCs w:val="24"/>
          <w:lang w:eastAsia="pl-PL"/>
        </w:rPr>
        <w:t>gramu Operacyjnego Województwa M</w:t>
      </w:r>
      <w:r w:rsidR="00503E0A">
        <w:rPr>
          <w:rFonts w:ascii="Times New Roman" w:eastAsia="Times New Roman" w:hAnsi="Times New Roman" w:cs="Times New Roman"/>
          <w:sz w:val="24"/>
          <w:szCs w:val="24"/>
          <w:lang w:eastAsia="pl-PL"/>
        </w:rPr>
        <w:t>azowieckiego na lata 2014 – 2020” – jako punkt 7.</w:t>
      </w:r>
    </w:p>
    <w:p w:rsidR="00B843CE" w:rsidRDefault="00503E0A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Komisje Rady wypracowały pozytywną opinię </w:t>
      </w:r>
      <w:r w:rsidR="00457B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projektu uchwały.</w:t>
      </w:r>
    </w:p>
    <w:p w:rsidR="00B843CE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5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„wstrzymujących się” przyjęła zgłoszony wniosek.</w:t>
      </w:r>
    </w:p>
    <w:p w:rsidR="00B843CE" w:rsidRDefault="00B843CE" w:rsidP="00B843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znowelizowany porządek sesji:</w:t>
      </w:r>
    </w:p>
    <w:p w:rsidR="00457BB9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457BB9" w:rsidRPr="00FC28F0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XLVII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Rady.</w:t>
      </w:r>
    </w:p>
    <w:p w:rsidR="00457BB9" w:rsidRPr="00FC28F0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457BB9" w:rsidRPr="00FC28F0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457BB9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457BB9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</w:t>
      </w:r>
      <w:r w:rsidRPr="00106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r</w:t>
      </w:r>
      <w:r w:rsidRPr="00106F41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dostarczania wody i odprowadzania ścieków.</w:t>
      </w:r>
    </w:p>
    <w:p w:rsidR="000048AB" w:rsidRDefault="000048AB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zatwierdzenia do realizacji projektu nr RPMA.10.01.01-14-a420/18 pn. „Naukowy Zawrót Głowy” współfinansowanego z Europejskiego Funduszu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Społecznego w ramach Programu Operacyjnego Województwa Mazowieckiego na lata 2014 – 2020. </w:t>
      </w:r>
    </w:p>
    <w:p w:rsidR="00457BB9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457BB9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2018 rok. </w:t>
      </w:r>
    </w:p>
    <w:p w:rsidR="00457BB9" w:rsidRPr="00FC28F0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457BB9" w:rsidRPr="00FC28F0" w:rsidRDefault="00457BB9" w:rsidP="00457BB9">
      <w:pPr>
        <w:numPr>
          <w:ilvl w:val="0"/>
          <w:numId w:val="1"/>
        </w:numPr>
        <w:tabs>
          <w:tab w:val="clear" w:pos="36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B843CE" w:rsidRDefault="00B843CE" w:rsidP="00B8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omawiane były na posiedzeniach Stałych Komisji Rady i uzyskały pozytywną opinię.</w:t>
      </w:r>
    </w:p>
    <w:p w:rsidR="00B843CE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Pr="00321393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B843CE" w:rsidRDefault="00B843CE" w:rsidP="00B84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B843CE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Pr="00321393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B843CE" w:rsidRDefault="00B843CE" w:rsidP="00B84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wyraził woli zabrania głosu.</w:t>
      </w:r>
    </w:p>
    <w:p w:rsidR="00607B4B" w:rsidRDefault="00607B4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B4B" w:rsidRPr="00027D70" w:rsidRDefault="00607B4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7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607B4B" w:rsidRDefault="00607B4B" w:rsidP="00027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zgodnie z ustawą o zbiorowym zaopatrzeniu w wodę i zbiorowym odprowadzaniu</w:t>
      </w:r>
      <w:r w:rsidR="00027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ścieków Gminny Zakła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Komunalny Sp. z o.o. </w:t>
      </w:r>
      <w:r w:rsidR="00027D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przedłożył Radzie Gminy projekt regulaminu dostarczania wody i odprowadzania ścieków na terenie Gminy Płońsk.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ma obowiązek dokonania analizy projektu regulaminu, podjęcia uchwały i przesłania do Wód Polskich.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regulaminu zawiera rozdziały: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postanowienia ogólne,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minimalny poziom usług świadczonych przez przedsiębiorstwo wodociągowo – kanalizacyjne w zakresie dostarczania wody i odprowadzania ścieków,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warunki i tryb zawierania umów z odbiorcami usług,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sposób rozliczeń w oparciu o ceny i stawki opłat ustalone w taryfach,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warunki przyłączania do gminnej sieci wodociągowej i kanalizacyjnej na terenie Gminy Płońsk, 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warunki przyłączania do sieci wodociągowej i kanalizacyjnej Przedsiębiorstwa Gospodarki Komunalnej w Płońsku sp. z o.o.,</w:t>
      </w: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warunki techniczne </w:t>
      </w:r>
      <w:r w:rsidR="00F2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określające możliwości dostępu do usług wodociągowych i kanalizacyjnych na terenie Gminy Płońsk, </w:t>
      </w:r>
    </w:p>
    <w:p w:rsidR="00F21DAB" w:rsidRDefault="00F21DA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sposób dokonywania przez Gminny Zakład Komunalny sp. z o.o. odbioru wykonanego przyłącza wodociągowego, </w:t>
      </w:r>
    </w:p>
    <w:p w:rsidR="00F21DAB" w:rsidRDefault="00F21DA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sposób dokonywania przez Przedsiębiorstwo Gospodarki Komunalnej w Płońsku odbioru wykonanego przyłącza wodociągowego i kanalizacyjnego, </w:t>
      </w:r>
    </w:p>
    <w:p w:rsidR="00F21DAB" w:rsidRDefault="00F21DA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sposób postępowania w przypadku niedotrzymania ciągłości usług i odpowiednich parametrów dostarczonej </w:t>
      </w:r>
      <w:r w:rsidR="00206A14">
        <w:rPr>
          <w:rFonts w:ascii="Times New Roman" w:eastAsia="Times New Roman" w:hAnsi="Times New Roman" w:cs="Times New Roman"/>
          <w:sz w:val="24"/>
          <w:szCs w:val="24"/>
          <w:lang w:eastAsia="pl-PL"/>
        </w:rPr>
        <w:t>wody i wprowadzanych do sieci kanalizacyjnej ścieków,</w:t>
      </w:r>
    </w:p>
    <w:p w:rsidR="00206A14" w:rsidRDefault="00206A14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standardy obsługi odbiorców usług, w tym sposoby załatwienia reklamacji oraz wymiany informacji dotyczących w szczególności zakłóceń w dostawie wody i odprowadzania ścieków, </w:t>
      </w:r>
    </w:p>
    <w:p w:rsidR="00206A14" w:rsidRDefault="00206A14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warunki dostarczania wody na cele przeciwpożarowe.</w:t>
      </w:r>
    </w:p>
    <w:p w:rsidR="00FF4419" w:rsidRDefault="00FF4419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FF4419" w:rsidRDefault="00FF4419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13 gł. „za”, 0 gł. „przeciw”, 0 gł. „wstrzymujących się” podjęła Uchwałę Nr XLVIII/331/2018 w sprawie projektu regulaminu dostarczania wody i odprowadzania ścieków. </w:t>
      </w:r>
    </w:p>
    <w:p w:rsidR="00BA3406" w:rsidRDefault="00BA3406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8AB" w:rsidRDefault="000048AB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406" w:rsidRPr="00FF4419" w:rsidRDefault="00BA3406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Ad.pkt.7</w:t>
      </w:r>
    </w:p>
    <w:p w:rsidR="00FF4419" w:rsidRDefault="00FF4419" w:rsidP="00764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w sprawie zatwierdzenia do realizacji projektu „Naukowy Zawrót Głowy” dofinansowanego ze środków Europejskiego Funduszu Społeczne</w:t>
      </w:r>
      <w:r w:rsidR="00603C46">
        <w:rPr>
          <w:rFonts w:ascii="Times New Roman" w:eastAsia="Times New Roman" w:hAnsi="Times New Roman" w:cs="Times New Roman"/>
          <w:sz w:val="24"/>
          <w:szCs w:val="24"/>
          <w:lang w:eastAsia="pl-PL"/>
        </w:rPr>
        <w:t>go w ramach Osi priorytetowej X „Edukacja dla rozwoju regionu”.</w:t>
      </w:r>
    </w:p>
    <w:p w:rsidR="00FF4419" w:rsidRDefault="00FF4419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projektu </w:t>
      </w:r>
      <w:r w:rsidR="00603C46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1410336,00 zł., w tym kwo</w:t>
      </w:r>
      <w:r w:rsidR="00834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dofinansowania 1336416,00 zł, kwota wkładu własnego 73 920,00 zł. </w:t>
      </w:r>
    </w:p>
    <w:p w:rsidR="00627AE5" w:rsidRDefault="00627AE5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gminy </w:t>
      </w:r>
      <w:r w:rsidR="0028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stanowić będzie w postaci udostępnienia sali </w:t>
      </w:r>
      <w:r w:rsidR="00082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844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dodatkowych zajęć lekcyjnych.</w:t>
      </w:r>
    </w:p>
    <w:p w:rsidR="0078492A" w:rsidRDefault="007849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projektu jest podniesienie poziomu wiedzy, nabycie niezbędnych umiejętności oraz wykształcenie właściwych postaw uczniów w dwóch szkołach prowadzonych przez Gminę Płońsk – w Lisewie i Siedlinie – w zakresie trzech kompetencji, tj.: porozumiewanie się językami obcymi, korzystanie z nowoczesnych technologii informatycznych oraz rozwijanie umiejętności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przyrodniczych.</w:t>
      </w:r>
    </w:p>
    <w:p w:rsidR="0078492A" w:rsidRDefault="007849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projekt ma za zadanie poprawę jakości oferty edukacyjnej szkół poprzez podniesienie kwalifikacji nauczycieli oraz wyposażenie szkół w nowoczesne pomoce dydaktyczne.</w:t>
      </w:r>
    </w:p>
    <w:p w:rsidR="002844DC" w:rsidRDefault="002844D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2844DC" w:rsidRDefault="002844D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13 gł. „za”, 0 gł. „przeciw”, 0 gł. „wstrzymujących się” podjęła Uchwałę Nr XLVIII/332/2018 w sprawie zatwierdzenia do realizacji projektu nr RPMA.10.01.01-14-a 420/18 pn. „Naukowy Zawrót Głowy” współfinansowanego z Europejskiego Funduszu Społecznego w ramach Programu Operacyjnego Województwa mazowieckiego na lata 2014 – 2020.</w:t>
      </w:r>
    </w:p>
    <w:p w:rsidR="00BA3406" w:rsidRDefault="00BA3406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406" w:rsidRPr="002844DC" w:rsidRDefault="00BA3406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Ad.pkt.8</w:t>
      </w:r>
    </w:p>
    <w:p w:rsidR="002844DC" w:rsidRDefault="002844DC" w:rsidP="0028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przekazał, że zmiany w Wieloletniej Prognozie Finansowej były omówione na posiedzeniu Stałych Komisji Rady.</w:t>
      </w:r>
    </w:p>
    <w:p w:rsidR="002844DC" w:rsidRDefault="002844D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 nie zgłoszono.</w:t>
      </w:r>
    </w:p>
    <w:p w:rsidR="002844DC" w:rsidRDefault="002844D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13 gł. „za” , 0 gł. „przeciw”, 0 gł. „wstrzymujących się” podjęła Uchwałę Nr XLVIII/333/2018 w sprawie zmiany Wieloletniej prognozy Finansowej Gminy Płońsk.</w:t>
      </w:r>
    </w:p>
    <w:p w:rsidR="00FC772A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72A" w:rsidRPr="000048AB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pkt. 9 </w:t>
      </w:r>
    </w:p>
    <w:p w:rsidR="00FC772A" w:rsidRDefault="00FC772A" w:rsidP="0000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propozycje zmian w budżecie gminy były szczegółowo omówione przez skarbnika gminy na posiedzeniu Stałych Komisji Rady.</w:t>
      </w:r>
    </w:p>
    <w:p w:rsidR="00FC772A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zwiększą się o kwotę 111.351,00 zł i zmniejszą o kwotę 15.000,00 zł i po zmianach wyniosą 33.423.650,15 zł w tym: dochody bieżące – 31.310.375,85 zł, dochody majątkowe – 2.113.274,30 zł.</w:t>
      </w:r>
    </w:p>
    <w:p w:rsidR="00FC772A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zwiększą się o kwotę 652.351,00 zł i po zmianach wyniosą 37.994.779,15 zł w tym: wydatki bieżące – 29.592.725,15 zł , wydatki majątkowe – 8.402.054,00 zł. </w:t>
      </w:r>
    </w:p>
    <w:p w:rsidR="00FC772A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Różnica między dochodami, a wydatkami stanowi deficyt budżetu w kwocie 4.571.129,00 zł, który zostanie pokryty przychodami pochodzącymi z: - kredytu w kwocie 2.000.000,00 zł , wolnych środków w kwocie 2.571.129,00 zł. </w:t>
      </w:r>
    </w:p>
    <w:p w:rsidR="0052671C" w:rsidRDefault="0052671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zgłosiła uwag do projektu uchwały.</w:t>
      </w:r>
    </w:p>
    <w:p w:rsidR="0052671C" w:rsidRDefault="0052671C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13 gł. „za”, 0 gł. „przeciw”, 0 gł. „wstrzymujących się” podjęła Uchwałę Nr XLVIII/334/2018 </w:t>
      </w:r>
      <w:r w:rsidR="00126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budżetowej gminy Płońsk na 2018 rok. </w:t>
      </w:r>
    </w:p>
    <w:p w:rsidR="001262ED" w:rsidRDefault="001262ED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2ED" w:rsidRPr="00B06ADE" w:rsidRDefault="001262ED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Ad.pkt.10</w:t>
      </w:r>
    </w:p>
    <w:p w:rsidR="001262ED" w:rsidRDefault="001262ED" w:rsidP="00B0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pracownika Gminnego Zakładu Komunalnego spółka </w:t>
      </w:r>
      <w:r w:rsidR="00B06ADE">
        <w:rPr>
          <w:rFonts w:ascii="Times New Roman" w:eastAsia="Times New Roman" w:hAnsi="Times New Roman" w:cs="Times New Roman"/>
          <w:sz w:val="24"/>
          <w:szCs w:val="24"/>
          <w:lang w:eastAsia="pl-PL"/>
        </w:rPr>
        <w:t>z o.o. o przedstawienie sołtysom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na temat zmian w opłatach za wodę.</w:t>
      </w:r>
    </w:p>
    <w:p w:rsidR="001262ED" w:rsidRDefault="001262ED" w:rsidP="00ED1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Rady poinformował, że zmieniły się przepisy odnośnie zatwierdzania taryf za wodę i ścieki.</w:t>
      </w:r>
    </w:p>
    <w:p w:rsidR="001262ED" w:rsidRDefault="001262ED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na wniosek Wójta Rada podejmowała uchwałę </w:t>
      </w:r>
      <w:r w:rsidR="00B06ADE">
        <w:rPr>
          <w:rFonts w:ascii="Times New Roman" w:eastAsia="Times New Roman" w:hAnsi="Times New Roman" w:cs="Times New Roman"/>
          <w:sz w:val="24"/>
          <w:szCs w:val="24"/>
          <w:lang w:eastAsia="pl-PL"/>
        </w:rPr>
        <w:t>o zatwierdzeniu taryf za zbiorowe dostarczenie wody z gminnych urządzeń wodociągowych i zatwierdzenie taryf za ścieki wprowadzane do gminnych urządzeń kanalizacyjnych na terenie gminy Płońsk.</w:t>
      </w:r>
    </w:p>
    <w:p w:rsidR="00DA3630" w:rsidRDefault="00DA363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z związku z nową ustawą o zbiorowym zaopatrzeniu w wodę i zbiorowym odprowadzaniu ścieków </w:t>
      </w:r>
      <w:r w:rsidR="007D4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instytucja gospodarująca wody ma obowiązek złożyć odpowiednią dokumentację o zatwierdzenie taryf za wodę do nowo powstałej instytucji Wody Polskie. W przypadku Gminy Płońsk jest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spółka z o.o. </w:t>
      </w:r>
      <w:r w:rsidR="007D48B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wystąpił z takim wnioskiem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zatwierdzenie taryf na okres 3 lat. </w:t>
      </w:r>
    </w:p>
    <w:p w:rsidR="00821842" w:rsidRDefault="00821842" w:rsidP="007D4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ED1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Zakładu poinformowała zebranych, iż Gminny Zakład Komunalny spółka z o.o. wystąpił do Wód Polskich z wnioskiem o zatwierdzenie taryf za zbiorowe dostarczenie wody z gminnych urządzeń wodociągowych:</w:t>
      </w:r>
    </w:p>
    <w:p w:rsidR="00ED1AAA" w:rsidRDefault="00DF730E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gospodarstw domowych, rolnych oraz jednostek finansowanych z budżetu gminy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wody: w p</w:t>
      </w:r>
      <w:r w:rsidR="00D0236A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ierwszych roku podwyżka o 0,08 zł , w drugim roku 0,08 zł i 0,1 zł w trzecim roku plus opłata stała od ilości zużytych metrów wody.</w:t>
      </w:r>
    </w:p>
    <w:p w:rsidR="00D61E8B" w:rsidRDefault="00D0236A" w:rsidP="00D61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</w:t>
      </w:r>
      <w:r w:rsidR="00D61E8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zapytał:</w:t>
      </w:r>
    </w:p>
    <w:p w:rsidR="00D0236A" w:rsidRDefault="00D61E8B" w:rsidP="00D61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kie</w:t>
      </w:r>
      <w:r w:rsidR="00A47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 będzie zrealizowany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ogłoszenie konkursu na najładniejszą świetlicę w gminie,</w:t>
      </w:r>
    </w:p>
    <w:p w:rsidR="00D61E8B" w:rsidRDefault="00072375" w:rsidP="00D61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kiedy</w:t>
      </w:r>
      <w:r w:rsidR="00E4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wykonany plac</w:t>
      </w:r>
      <w:r w:rsidR="00AF0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 w m. Michowo.</w:t>
      </w:r>
    </w:p>
    <w:p w:rsidR="00E43A49" w:rsidRDefault="00D61E8B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potrzebę zabezpieczenia wyrwanej dziury w asfalcie na ulicy Podmiejsk</w:t>
      </w:r>
      <w:r w:rsidR="00072375">
        <w:rPr>
          <w:rFonts w:ascii="Times New Roman" w:eastAsia="Times New Roman" w:hAnsi="Times New Roman" w:cs="Times New Roman"/>
          <w:sz w:val="24"/>
          <w:szCs w:val="24"/>
          <w:lang w:eastAsia="pl-PL"/>
        </w:rPr>
        <w:t>iej ko</w:t>
      </w:r>
      <w:r w:rsidR="00305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posesji p. Domańskiego </w:t>
      </w:r>
      <w:r w:rsidR="00E4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wykonania prac związanych z zalanym wodą rowem na ulicy Podmiejskiej.</w:t>
      </w:r>
    </w:p>
    <w:p w:rsidR="00AF0493" w:rsidRDefault="00072375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A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odpowiedział, że prezes GZK spółka z o.o. powinien szybko zareagować i zlikwidować wyrwę w asfalcie.</w:t>
      </w:r>
    </w:p>
    <w:p w:rsidR="00E43A49" w:rsidRDefault="00E43A49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placu zabaw w miejscowości Michowo, to złożony został wniosek o dofinansowanie budowy placu. Gmina nie posiada jeszcze odpowiedzi </w:t>
      </w:r>
      <w:r w:rsidR="00770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jakim wniosek jest etapie. </w:t>
      </w:r>
    </w:p>
    <w:p w:rsidR="007705A2" w:rsidRDefault="007705A2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Oświaty i Kultury odpowiedział, że temat konkursu na najlepszą świetlicę nie został jeszcze podjęty ale zapewnił, że tematem się zajmie.</w:t>
      </w:r>
    </w:p>
    <w:p w:rsidR="00F30BEF" w:rsidRDefault="00F30BEF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sołectwa Bogusławice zgłosiła potrzebę usunięcia wyciętych i składowanych krzewów w pasie drogowym drogi powiatowej </w:t>
      </w:r>
      <w:r w:rsidR="00CE5AD8">
        <w:rPr>
          <w:rFonts w:ascii="Times New Roman" w:eastAsia="Times New Roman" w:hAnsi="Times New Roman" w:cs="Times New Roman"/>
          <w:sz w:val="24"/>
          <w:szCs w:val="24"/>
          <w:lang w:eastAsia="pl-PL"/>
        </w:rPr>
        <w:t>w m. Bogusławice, które zagrażają bezpieczeństwu dla korzystających z tej drogi.</w:t>
      </w:r>
    </w:p>
    <w:p w:rsidR="00CE5AD8" w:rsidRDefault="00CE5AD8" w:rsidP="00CE5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D8" w:rsidRPr="00EA3FEB" w:rsidRDefault="00CE5AD8" w:rsidP="00CE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F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Ad.pkt.11</w:t>
      </w:r>
    </w:p>
    <w:p w:rsidR="00CE5AD8" w:rsidRDefault="00EA3FEB" w:rsidP="00EA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o godz.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sesję.</w:t>
      </w:r>
    </w:p>
    <w:p w:rsidR="00EA3FEB" w:rsidRDefault="00EA3FEB" w:rsidP="00EA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FEB" w:rsidRDefault="00EA3FEB" w:rsidP="00EA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FEB" w:rsidRDefault="00EA3FEB" w:rsidP="00EA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obrad</w:t>
      </w:r>
    </w:p>
    <w:p w:rsidR="00EA3FEB" w:rsidRDefault="00EA3FEB" w:rsidP="00EA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Podlecka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EA3FEB" w:rsidRDefault="00EA3FEB" w:rsidP="00EA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FEB" w:rsidRPr="00EA3FEB" w:rsidRDefault="00EA3FEB" w:rsidP="00EA3F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Włodzimierz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Kędzik</w:t>
      </w:r>
      <w:proofErr w:type="spellEnd"/>
    </w:p>
    <w:p w:rsidR="00CE5AD8" w:rsidRPr="00DF730E" w:rsidRDefault="00CE5AD8" w:rsidP="0007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630" w:rsidRDefault="00DA363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72A" w:rsidRDefault="00FC772A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406" w:rsidRDefault="00BA3406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D70" w:rsidRDefault="00027D70" w:rsidP="0060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E" w:rsidRDefault="00B843CE" w:rsidP="00B8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526" w:rsidRDefault="00732526"/>
    <w:sectPr w:rsidR="0073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A7145248"/>
    <w:lvl w:ilvl="0" w:tplc="FC8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CE"/>
    <w:rsid w:val="000048AB"/>
    <w:rsid w:val="00027D70"/>
    <w:rsid w:val="00072375"/>
    <w:rsid w:val="00082F61"/>
    <w:rsid w:val="001262ED"/>
    <w:rsid w:val="00206A14"/>
    <w:rsid w:val="00225768"/>
    <w:rsid w:val="002844DC"/>
    <w:rsid w:val="002B1447"/>
    <w:rsid w:val="003053AF"/>
    <w:rsid w:val="00457BB9"/>
    <w:rsid w:val="00503E0A"/>
    <w:rsid w:val="0052671C"/>
    <w:rsid w:val="00603C46"/>
    <w:rsid w:val="00607B4B"/>
    <w:rsid w:val="00627AE5"/>
    <w:rsid w:val="00675725"/>
    <w:rsid w:val="00732526"/>
    <w:rsid w:val="00764F24"/>
    <w:rsid w:val="007705A2"/>
    <w:rsid w:val="0078492A"/>
    <w:rsid w:val="007D48B0"/>
    <w:rsid w:val="008113AA"/>
    <w:rsid w:val="00821842"/>
    <w:rsid w:val="00834BAC"/>
    <w:rsid w:val="00900454"/>
    <w:rsid w:val="00926FD3"/>
    <w:rsid w:val="009B619A"/>
    <w:rsid w:val="00A4717A"/>
    <w:rsid w:val="00AF0493"/>
    <w:rsid w:val="00B06ADE"/>
    <w:rsid w:val="00B24E50"/>
    <w:rsid w:val="00B33E35"/>
    <w:rsid w:val="00B843CE"/>
    <w:rsid w:val="00BA3406"/>
    <w:rsid w:val="00BC77A0"/>
    <w:rsid w:val="00C81B2C"/>
    <w:rsid w:val="00CE5AD8"/>
    <w:rsid w:val="00D0236A"/>
    <w:rsid w:val="00D57444"/>
    <w:rsid w:val="00D61E8B"/>
    <w:rsid w:val="00D742EA"/>
    <w:rsid w:val="00DA3630"/>
    <w:rsid w:val="00DC1C92"/>
    <w:rsid w:val="00DF730E"/>
    <w:rsid w:val="00E313BE"/>
    <w:rsid w:val="00E43A49"/>
    <w:rsid w:val="00EA3FEB"/>
    <w:rsid w:val="00ED1AAA"/>
    <w:rsid w:val="00EF1D1F"/>
    <w:rsid w:val="00F21DAB"/>
    <w:rsid w:val="00F30BEF"/>
    <w:rsid w:val="00FA6554"/>
    <w:rsid w:val="00FC772A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22BC1-C35A-4950-97D9-97D1810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2018-09-26T09:36:00Z</cp:lastPrinted>
  <dcterms:created xsi:type="dcterms:W3CDTF">2019-01-30T10:43:00Z</dcterms:created>
  <dcterms:modified xsi:type="dcterms:W3CDTF">2019-01-30T10:43:00Z</dcterms:modified>
</cp:coreProperties>
</file>