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7F" w:rsidRPr="00472AB8" w:rsidRDefault="00BB3A7F" w:rsidP="00BB3A7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Protokół Nr  XI</w:t>
      </w:r>
      <w:r w:rsidR="00430B8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472AB8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/2015</w:t>
      </w:r>
    </w:p>
    <w:p w:rsidR="00BB3A7F" w:rsidRPr="00472AB8" w:rsidRDefault="00BB3A7F" w:rsidP="00BB3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 XI</w:t>
      </w:r>
      <w:r w:rsidR="00430B8A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sesji Rady Gminy Płońsk</w:t>
      </w:r>
    </w:p>
    <w:p w:rsidR="00BB3A7F" w:rsidRPr="00472AB8" w:rsidRDefault="00430B8A" w:rsidP="00BB3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odbytej 29 września </w:t>
      </w:r>
      <w:r w:rsidR="00BB3A7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B3A7F" w:rsidRPr="00472AB8">
        <w:rPr>
          <w:rFonts w:ascii="Times New Roman" w:hAnsi="Times New Roman" w:cs="Times New Roman"/>
          <w:sz w:val="24"/>
          <w:szCs w:val="24"/>
          <w:lang w:eastAsia="pl-PL"/>
        </w:rPr>
        <w:t>2015 roku w sali konferencyjnej</w:t>
      </w:r>
    </w:p>
    <w:p w:rsidR="00BB3A7F" w:rsidRPr="00472AB8" w:rsidRDefault="00BB3A7F" w:rsidP="00BB3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sz w:val="24"/>
          <w:szCs w:val="24"/>
          <w:lang w:eastAsia="pl-PL"/>
        </w:rPr>
        <w:t>Urzędu Gminy w Płońsku pod przewodnictwem Przewodniczącego Rady Gminy Płońsk</w:t>
      </w:r>
    </w:p>
    <w:p w:rsidR="00BB3A7F" w:rsidRPr="00472AB8" w:rsidRDefault="00BB3A7F" w:rsidP="00BB3A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B3A7F" w:rsidRPr="00472AB8" w:rsidRDefault="00BB3A7F" w:rsidP="00BB3A7F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BB3A7F" w:rsidRPr="00472AB8" w:rsidRDefault="00BB3A7F" w:rsidP="00BB3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sz w:val="24"/>
          <w:szCs w:val="24"/>
          <w:lang w:eastAsia="pl-PL"/>
        </w:rPr>
        <w:t>O godz. 10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72AB8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przewodniczący Rady Gminy Płońsk otworzył </w:t>
      </w:r>
      <w:r>
        <w:rPr>
          <w:rFonts w:ascii="Times New Roman" w:hAnsi="Times New Roman" w:cs="Times New Roman"/>
          <w:sz w:val="24"/>
          <w:szCs w:val="24"/>
          <w:lang w:eastAsia="pl-PL"/>
        </w:rPr>
        <w:t>XI</w:t>
      </w:r>
      <w:r w:rsidR="00430B8A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sesję Rady Gminy Płońsk. Powitał przybyłych: radnych, sołtysów, wójta Aleksandra Jarosławskiego,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skarbnika, </w:t>
      </w:r>
      <w:r w:rsidR="00430B8A">
        <w:rPr>
          <w:rFonts w:ascii="Times New Roman" w:hAnsi="Times New Roman" w:cs="Times New Roman"/>
          <w:sz w:val="24"/>
          <w:szCs w:val="24"/>
          <w:lang w:eastAsia="pl-PL"/>
        </w:rPr>
        <w:t xml:space="preserve">sekretarza, 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>dyrektorów Wydziałów Urzędu Gminy, preze</w:t>
      </w:r>
      <w:r>
        <w:rPr>
          <w:rFonts w:ascii="Times New Roman" w:hAnsi="Times New Roman" w:cs="Times New Roman"/>
          <w:sz w:val="24"/>
          <w:szCs w:val="24"/>
          <w:lang w:eastAsia="pl-PL"/>
        </w:rPr>
        <w:t>sa G</w:t>
      </w:r>
      <w:r w:rsidR="00430B8A">
        <w:rPr>
          <w:rFonts w:ascii="Times New Roman" w:hAnsi="Times New Roman" w:cs="Times New Roman"/>
          <w:sz w:val="24"/>
          <w:szCs w:val="24"/>
          <w:lang w:eastAsia="pl-PL"/>
        </w:rPr>
        <w:t>ZK Spółka z o.o. w Płońsku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oraz mieszkańców gminy.</w:t>
      </w:r>
    </w:p>
    <w:p w:rsidR="00BB3A7F" w:rsidRDefault="00BB3A7F" w:rsidP="00BB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Na 15 radnych ustawowego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składu Rady na sesję przybyło 14. Nieobecna radna Renata Grąbczewska. </w:t>
      </w:r>
    </w:p>
    <w:p w:rsidR="00BB3A7F" w:rsidRDefault="00BB3A7F" w:rsidP="00BB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sz w:val="24"/>
          <w:szCs w:val="24"/>
          <w:lang w:eastAsia="pl-PL"/>
        </w:rPr>
        <w:t>Przewodniczący Rady stwierdził kworum, Rada jest władna do podejmowania prawomocnych uchwał.</w:t>
      </w:r>
    </w:p>
    <w:p w:rsidR="00BB3A7F" w:rsidRPr="00472AB8" w:rsidRDefault="00BB3A7F" w:rsidP="00BB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B3A7F" w:rsidRPr="00472AB8" w:rsidRDefault="00BB3A7F" w:rsidP="00BB3A7F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BB3A7F" w:rsidRPr="00472AB8" w:rsidRDefault="00BB3A7F" w:rsidP="00BB3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Protokół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z </w:t>
      </w:r>
      <w:r>
        <w:rPr>
          <w:rFonts w:ascii="Times New Roman" w:hAnsi="Times New Roman" w:cs="Times New Roman"/>
          <w:sz w:val="24"/>
          <w:szCs w:val="24"/>
          <w:lang w:eastAsia="pl-PL"/>
        </w:rPr>
        <w:t>X</w:t>
      </w:r>
      <w:r w:rsidR="00430B8A">
        <w:rPr>
          <w:rFonts w:ascii="Times New Roman" w:hAnsi="Times New Roman" w:cs="Times New Roman"/>
          <w:sz w:val="24"/>
          <w:szCs w:val="24"/>
          <w:lang w:eastAsia="pl-PL"/>
        </w:rPr>
        <w:t xml:space="preserve">I 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sesji Rady wyłoż</w:t>
      </w:r>
      <w:r>
        <w:rPr>
          <w:rFonts w:ascii="Times New Roman" w:hAnsi="Times New Roman" w:cs="Times New Roman"/>
          <w:sz w:val="24"/>
          <w:szCs w:val="24"/>
          <w:lang w:eastAsia="pl-PL"/>
        </w:rPr>
        <w:t>ony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były do wglądu w biurze Rady , uwag nie zgłoszono.</w:t>
      </w:r>
    </w:p>
    <w:p w:rsidR="00BB3A7F" w:rsidRPr="00472AB8" w:rsidRDefault="00BB3A7F" w:rsidP="00BB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W głosowaniu Rada </w:t>
      </w:r>
      <w:r>
        <w:rPr>
          <w:rFonts w:ascii="Times New Roman" w:hAnsi="Times New Roman" w:cs="Times New Roman"/>
          <w:sz w:val="24"/>
          <w:szCs w:val="24"/>
          <w:lang w:eastAsia="pl-PL"/>
        </w:rPr>
        <w:t>jednogłośnie 14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gł. „za”, 0 gł. „przeciw”, 0 gł. „wstrzymują</w:t>
      </w:r>
      <w:r>
        <w:rPr>
          <w:rFonts w:ascii="Times New Roman" w:hAnsi="Times New Roman" w:cs="Times New Roman"/>
          <w:sz w:val="24"/>
          <w:szCs w:val="24"/>
          <w:lang w:eastAsia="pl-PL"/>
        </w:rPr>
        <w:t>cych się” przyjęła protokół z X</w:t>
      </w:r>
      <w:r w:rsidR="00430B8A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472AB8">
        <w:rPr>
          <w:rFonts w:ascii="Times New Roman" w:hAnsi="Times New Roman" w:cs="Times New Roman"/>
          <w:sz w:val="24"/>
          <w:szCs w:val="24"/>
          <w:lang w:eastAsia="pl-PL"/>
        </w:rPr>
        <w:t xml:space="preserve"> sesji</w:t>
      </w:r>
      <w:r w:rsidR="00430B8A">
        <w:rPr>
          <w:rFonts w:ascii="Times New Roman" w:hAnsi="Times New Roman" w:cs="Times New Roman"/>
          <w:sz w:val="24"/>
          <w:szCs w:val="24"/>
          <w:lang w:eastAsia="pl-PL"/>
        </w:rPr>
        <w:t xml:space="preserve"> z dnia 25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sierpnia 2015 roku.</w:t>
      </w:r>
    </w:p>
    <w:p w:rsidR="00BB3A7F" w:rsidRPr="00472AB8" w:rsidRDefault="00BB3A7F" w:rsidP="00BB3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B3A7F" w:rsidRDefault="00BB3A7F" w:rsidP="00BB3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72AB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Ad. pkt. 3</w:t>
      </w:r>
    </w:p>
    <w:p w:rsidR="00BB3A7F" w:rsidRDefault="00BB3A7F" w:rsidP="00BB3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Porządek sesji wraz z projektami uchwał radni otrzymali we właściwym terminie.</w:t>
      </w:r>
    </w:p>
    <w:p w:rsidR="00BB3A7F" w:rsidRDefault="00BB3A7F" w:rsidP="00BB3A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158DE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Przewodniczący Rady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zgłosił wniosek o zmianę porządku sesji tj.:</w:t>
      </w:r>
    </w:p>
    <w:p w:rsidR="00BB3A7F" w:rsidRPr="001E214E" w:rsidRDefault="00BB3A7F" w:rsidP="001E214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zd</w:t>
      </w:r>
      <w:r w:rsidR="00430B8A">
        <w:rPr>
          <w:rFonts w:ascii="Times New Roman" w:hAnsi="Times New Roman" w:cs="Times New Roman"/>
          <w:bCs/>
          <w:sz w:val="24"/>
          <w:szCs w:val="24"/>
          <w:lang w:eastAsia="pl-PL"/>
        </w:rPr>
        <w:t>jęcie z porządku  obrad punktu 12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- „</w:t>
      </w:r>
      <w:r w:rsidR="00430B8A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Podjęcie uchwały w sprawie przystąpienia i zabezpieczenia w budżecie Gminy Płońsk na rok 2016 środków finansowych na realizację zadania współfinansowanego </w:t>
      </w:r>
      <w:r w:rsidR="003C5FB8">
        <w:rPr>
          <w:rFonts w:ascii="Times New Roman" w:hAnsi="Times New Roman" w:cs="Times New Roman"/>
          <w:bCs/>
          <w:sz w:val="24"/>
          <w:szCs w:val="24"/>
          <w:lang w:eastAsia="pl-PL"/>
        </w:rPr>
        <w:t>ze środków budżetu Państwa w ramach Programu Wieloletniego pod nazwą „Program rozwoju gminnej i powiatowej infrastruktury drogowej na lata 2016 – 2020”</w:t>
      </w:r>
      <w:r w:rsidR="00951F7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 uwag</w:t>
      </w:r>
      <w:r w:rsidR="001E214E">
        <w:rPr>
          <w:rFonts w:ascii="Times New Roman" w:hAnsi="Times New Roman" w:cs="Times New Roman"/>
          <w:bCs/>
          <w:sz w:val="24"/>
          <w:szCs w:val="24"/>
          <w:lang w:eastAsia="pl-PL"/>
        </w:rPr>
        <w:t>i</w:t>
      </w:r>
      <w:r w:rsidR="00951F7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na brak </w:t>
      </w:r>
      <w:r w:rsidR="001E214E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określonych </w:t>
      </w:r>
      <w:r w:rsidR="00951F7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zasad </w:t>
      </w:r>
      <w:r w:rsidR="001E214E">
        <w:rPr>
          <w:rFonts w:ascii="Times New Roman" w:hAnsi="Times New Roman" w:cs="Times New Roman"/>
          <w:bCs/>
          <w:sz w:val="24"/>
          <w:szCs w:val="24"/>
          <w:lang w:eastAsia="pl-PL"/>
        </w:rPr>
        <w:t>Programu.</w:t>
      </w:r>
    </w:p>
    <w:p w:rsidR="00BB3A7F" w:rsidRDefault="00BB3A7F" w:rsidP="00BB3A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 głosowaniu Rada jednogłośnie 14 gł. „za”, 0 gł. „przeciw”, 0 gł. „wstrzymujących się” przyjęła zgłoszony wniosek.</w:t>
      </w:r>
    </w:p>
    <w:p w:rsidR="00BB3A7F" w:rsidRDefault="00BB3A7F" w:rsidP="00BB3A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Przewodniczący Rady odczytał znowelizowany porządek sesji:</w:t>
      </w:r>
    </w:p>
    <w:p w:rsidR="00BB3A7F" w:rsidRPr="00F40CB9" w:rsidRDefault="00BB3A7F" w:rsidP="00BB3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Projekty uchwał, były rozpatrywane przez Stałe Komisje Rady i uzyskały pozytywne opinie.</w:t>
      </w:r>
    </w:p>
    <w:p w:rsidR="00951F78" w:rsidRDefault="00951F78" w:rsidP="00951F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951F78" w:rsidRDefault="00951F78" w:rsidP="00951F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XI sesji Rady.          </w:t>
      </w:r>
    </w:p>
    <w:p w:rsidR="00951F78" w:rsidRDefault="00951F78" w:rsidP="00951F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951F78" w:rsidRDefault="00951F78" w:rsidP="00951F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i interpelacje. </w:t>
      </w:r>
    </w:p>
    <w:p w:rsidR="00951F78" w:rsidRDefault="00951F78" w:rsidP="00951F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zaproszonych gości.</w:t>
      </w:r>
    </w:p>
    <w:p w:rsidR="00951F78" w:rsidRDefault="00951F78" w:rsidP="00951F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wyboru ławników do Sądu Rejonowego w Płońsku i Sądu Okręgowego w Płocku.</w:t>
      </w:r>
    </w:p>
    <w:p w:rsidR="00951F78" w:rsidRDefault="00951F78" w:rsidP="00951F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wyrażenia woli przystąpienia do opracowania  i wdrażania Planu Gospodarki Niskoemisyjnej dla Gminy Płońsk. </w:t>
      </w:r>
    </w:p>
    <w:p w:rsidR="00951F78" w:rsidRDefault="00951F78" w:rsidP="00951F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przeprowadzenia zabiegów pielęgnacyjnych pomnika przyrody – drzewa gatunku – brzoza brodawkowata.</w:t>
      </w:r>
    </w:p>
    <w:p w:rsidR="00951F78" w:rsidRDefault="00951F78" w:rsidP="00951F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wyrażenia woli pomocy finansowej dla Powiatu Płońskiego z przeznaczeniem na dofinansowanie zadania pn. „Przebudowa drogi powiatowej Nr 3057W Płońsk – Wichorowo – ul. Kwiatowa.”</w:t>
      </w:r>
    </w:p>
    <w:p w:rsidR="00951F78" w:rsidRDefault="00951F78" w:rsidP="00951F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wyrażenia woli pomocy finansowej dla Gminy Miasto Płońsk z przeznaczeniem na dofinansowanie zadania pn. „Budowa ulicy Wieczorków”.</w:t>
      </w:r>
    </w:p>
    <w:p w:rsidR="00951F78" w:rsidRPr="00CD7641" w:rsidRDefault="00951F78" w:rsidP="00CD764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przyjęcia wieloletniego planu inwestycji budowy dróg w gminie Płońsk z udziałem środków zewnętrznych na lata 2015 – 2020.</w:t>
      </w:r>
    </w:p>
    <w:p w:rsidR="00951F78" w:rsidRDefault="00951F78" w:rsidP="00951F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Wieloletniej Prognozy Finansowej Gminy Płońsk.</w:t>
      </w:r>
    </w:p>
    <w:p w:rsidR="00951F78" w:rsidRDefault="00951F78" w:rsidP="00951F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zmiany uchwały budżetowej Gminy Płońsk na 2015 rok. </w:t>
      </w:r>
    </w:p>
    <w:p w:rsidR="00951F78" w:rsidRDefault="00951F78" w:rsidP="00951F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z wykonania budżetu Gminy Płońsk za okres 01.01.2015 – 30.06.2015 r.</w:t>
      </w:r>
    </w:p>
    <w:p w:rsidR="00951F78" w:rsidRDefault="00951F78" w:rsidP="00951F7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międzysesyjna Wójta.</w:t>
      </w:r>
    </w:p>
    <w:p w:rsidR="00951F78" w:rsidRDefault="00951F78" w:rsidP="00BA08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Wolne wnioski.</w:t>
      </w:r>
    </w:p>
    <w:p w:rsidR="00951F78" w:rsidRDefault="00951F78" w:rsidP="00BA086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BB3A7F" w:rsidRPr="001E214E" w:rsidRDefault="001E214E" w:rsidP="00BA0865">
      <w:pPr>
        <w:jc w:val="both"/>
        <w:rPr>
          <w:rFonts w:ascii="Times New Roman" w:hAnsi="Times New Roman" w:cs="Times New Roman"/>
          <w:sz w:val="24"/>
          <w:szCs w:val="24"/>
        </w:rPr>
      </w:pPr>
      <w:r w:rsidRPr="001E214E">
        <w:rPr>
          <w:rFonts w:ascii="Times New Roman" w:hAnsi="Times New Roman" w:cs="Times New Roman"/>
          <w:sz w:val="24"/>
          <w:szCs w:val="24"/>
        </w:rPr>
        <w:t xml:space="preserve">Projekty uchwał były rozpatrywane </w:t>
      </w:r>
      <w:r>
        <w:rPr>
          <w:rFonts w:ascii="Times New Roman" w:hAnsi="Times New Roman" w:cs="Times New Roman"/>
          <w:sz w:val="24"/>
          <w:szCs w:val="24"/>
        </w:rPr>
        <w:t>przez Stałe Komisje Rady i uzyskały pozytywne opinie.</w:t>
      </w:r>
    </w:p>
    <w:p w:rsidR="00BB3A7F" w:rsidRPr="00055286" w:rsidRDefault="00BB3A7F" w:rsidP="00BA08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286">
        <w:rPr>
          <w:rFonts w:ascii="Times New Roman" w:hAnsi="Times New Roman" w:cs="Times New Roman"/>
          <w:b/>
          <w:sz w:val="24"/>
          <w:szCs w:val="24"/>
        </w:rPr>
        <w:t>Ad. pkt. 4</w:t>
      </w:r>
    </w:p>
    <w:p w:rsidR="00BB3A7F" w:rsidRDefault="001E214E" w:rsidP="00BA0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="00A10717">
        <w:rPr>
          <w:rFonts w:ascii="Times New Roman" w:hAnsi="Times New Roman" w:cs="Times New Roman"/>
          <w:sz w:val="24"/>
          <w:szCs w:val="24"/>
        </w:rPr>
        <w:t xml:space="preserve">W. Kowalski zgłosił interpelację </w:t>
      </w:r>
      <w:r>
        <w:rPr>
          <w:rFonts w:ascii="Times New Roman" w:hAnsi="Times New Roman" w:cs="Times New Roman"/>
          <w:sz w:val="24"/>
          <w:szCs w:val="24"/>
        </w:rPr>
        <w:t xml:space="preserve"> w sprawie wniosku </w:t>
      </w:r>
      <w:r w:rsidR="00055286">
        <w:rPr>
          <w:rFonts w:ascii="Times New Roman" w:hAnsi="Times New Roman" w:cs="Times New Roman"/>
          <w:sz w:val="24"/>
          <w:szCs w:val="24"/>
        </w:rPr>
        <w:t xml:space="preserve">złożonego ponad dwa lata wstecz w sprawie </w:t>
      </w:r>
      <w:r>
        <w:rPr>
          <w:rFonts w:ascii="Times New Roman" w:hAnsi="Times New Roman" w:cs="Times New Roman"/>
          <w:sz w:val="24"/>
          <w:szCs w:val="24"/>
        </w:rPr>
        <w:t xml:space="preserve">cięcia pielęgnacyjnego </w:t>
      </w:r>
      <w:r w:rsidR="00055286">
        <w:rPr>
          <w:rFonts w:ascii="Times New Roman" w:hAnsi="Times New Roman" w:cs="Times New Roman"/>
          <w:sz w:val="24"/>
          <w:szCs w:val="24"/>
        </w:rPr>
        <w:t>Alei Lipowej</w:t>
      </w:r>
      <w:r w:rsidR="00173901">
        <w:rPr>
          <w:rFonts w:ascii="Times New Roman" w:hAnsi="Times New Roman" w:cs="Times New Roman"/>
          <w:sz w:val="24"/>
          <w:szCs w:val="24"/>
        </w:rPr>
        <w:t>. Od złożenia wniosku nie ma żadnego odzewu, ponieważ według dyrektora lipy są zabytkami przyrody</w:t>
      </w:r>
      <w:r w:rsidR="00D943F1">
        <w:rPr>
          <w:rFonts w:ascii="Times New Roman" w:hAnsi="Times New Roman" w:cs="Times New Roman"/>
          <w:sz w:val="24"/>
          <w:szCs w:val="24"/>
        </w:rPr>
        <w:t xml:space="preserve"> i nie można nic</w:t>
      </w:r>
      <w:r w:rsidR="00173901">
        <w:rPr>
          <w:rFonts w:ascii="Times New Roman" w:hAnsi="Times New Roman" w:cs="Times New Roman"/>
          <w:sz w:val="24"/>
          <w:szCs w:val="24"/>
        </w:rPr>
        <w:t xml:space="preserve"> z nimi zrobić</w:t>
      </w:r>
      <w:r w:rsidR="00D943F1">
        <w:rPr>
          <w:rFonts w:ascii="Times New Roman" w:hAnsi="Times New Roman" w:cs="Times New Roman"/>
          <w:sz w:val="24"/>
          <w:szCs w:val="24"/>
        </w:rPr>
        <w:t>. W</w:t>
      </w:r>
      <w:r w:rsidR="00173901">
        <w:rPr>
          <w:rFonts w:ascii="Times New Roman" w:hAnsi="Times New Roman" w:cs="Times New Roman"/>
          <w:sz w:val="24"/>
          <w:szCs w:val="24"/>
        </w:rPr>
        <w:t xml:space="preserve"> między czasie za zgodą dyrektora </w:t>
      </w:r>
      <w:r w:rsidR="00D943F1">
        <w:rPr>
          <w:rFonts w:ascii="Times New Roman" w:hAnsi="Times New Roman" w:cs="Times New Roman"/>
          <w:sz w:val="24"/>
          <w:szCs w:val="24"/>
        </w:rPr>
        <w:t xml:space="preserve">Wydziału Gospodarki Komunalnej UG. </w:t>
      </w:r>
      <w:r w:rsidR="00173901">
        <w:rPr>
          <w:rFonts w:ascii="Times New Roman" w:hAnsi="Times New Roman" w:cs="Times New Roman"/>
          <w:sz w:val="24"/>
          <w:szCs w:val="24"/>
        </w:rPr>
        <w:t>podcinane są inne drzew</w:t>
      </w:r>
      <w:r w:rsidR="00D943F1">
        <w:rPr>
          <w:rFonts w:ascii="Times New Roman" w:hAnsi="Times New Roman" w:cs="Times New Roman"/>
          <w:sz w:val="24"/>
          <w:szCs w:val="24"/>
        </w:rPr>
        <w:t>a w tej A</w:t>
      </w:r>
      <w:r w:rsidR="00173901">
        <w:rPr>
          <w:rFonts w:ascii="Times New Roman" w:hAnsi="Times New Roman" w:cs="Times New Roman"/>
          <w:sz w:val="24"/>
          <w:szCs w:val="24"/>
        </w:rPr>
        <w:t>lei</w:t>
      </w:r>
      <w:r w:rsidR="00D943F1">
        <w:rPr>
          <w:rFonts w:ascii="Times New Roman" w:hAnsi="Times New Roman" w:cs="Times New Roman"/>
          <w:sz w:val="24"/>
          <w:szCs w:val="24"/>
        </w:rPr>
        <w:t>, które nie tworzą</w:t>
      </w:r>
      <w:r w:rsidR="00173901">
        <w:rPr>
          <w:rFonts w:ascii="Times New Roman" w:hAnsi="Times New Roman" w:cs="Times New Roman"/>
          <w:sz w:val="24"/>
          <w:szCs w:val="24"/>
        </w:rPr>
        <w:t xml:space="preserve"> zagrożenia dla  </w:t>
      </w:r>
      <w:r w:rsidR="00D943F1">
        <w:rPr>
          <w:rFonts w:ascii="Times New Roman" w:hAnsi="Times New Roman" w:cs="Times New Roman"/>
          <w:sz w:val="24"/>
          <w:szCs w:val="24"/>
        </w:rPr>
        <w:t>jej użytkowników.</w:t>
      </w:r>
    </w:p>
    <w:p w:rsidR="00055286" w:rsidRDefault="00055286" w:rsidP="00BA0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R. </w:t>
      </w:r>
      <w:proofErr w:type="spellStart"/>
      <w:r>
        <w:rPr>
          <w:rFonts w:ascii="Times New Roman" w:hAnsi="Times New Roman" w:cs="Times New Roman"/>
          <w:sz w:val="24"/>
          <w:szCs w:val="24"/>
        </w:rPr>
        <w:t>Grudny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C4F">
        <w:rPr>
          <w:rFonts w:ascii="Times New Roman" w:hAnsi="Times New Roman" w:cs="Times New Roman"/>
          <w:sz w:val="24"/>
          <w:szCs w:val="24"/>
        </w:rPr>
        <w:t xml:space="preserve">podziękował Panu dyrektorowi </w:t>
      </w:r>
      <w:r w:rsidR="002404A1">
        <w:rPr>
          <w:rFonts w:ascii="Times New Roman" w:hAnsi="Times New Roman" w:cs="Times New Roman"/>
          <w:sz w:val="24"/>
          <w:szCs w:val="24"/>
        </w:rPr>
        <w:t>Zespołu Szkół w Siedlinie za ba</w:t>
      </w:r>
      <w:r w:rsidR="00A10717">
        <w:rPr>
          <w:rFonts w:ascii="Times New Roman" w:hAnsi="Times New Roman" w:cs="Times New Roman"/>
          <w:sz w:val="24"/>
          <w:szCs w:val="24"/>
        </w:rPr>
        <w:t xml:space="preserve">rdzo dobrze zorganizowany </w:t>
      </w:r>
      <w:r w:rsidR="002404A1">
        <w:rPr>
          <w:rFonts w:ascii="Times New Roman" w:hAnsi="Times New Roman" w:cs="Times New Roman"/>
          <w:sz w:val="24"/>
          <w:szCs w:val="24"/>
        </w:rPr>
        <w:t xml:space="preserve">wraz ze Strażą Pożarną </w:t>
      </w:r>
      <w:r w:rsidR="00A10717">
        <w:rPr>
          <w:rFonts w:ascii="Times New Roman" w:hAnsi="Times New Roman" w:cs="Times New Roman"/>
          <w:sz w:val="24"/>
          <w:szCs w:val="24"/>
        </w:rPr>
        <w:t>pokaz strażacki.</w:t>
      </w:r>
    </w:p>
    <w:p w:rsidR="00A10717" w:rsidRDefault="00A10717" w:rsidP="00BA0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Podziękował również Wójtowi i prezesowi Gminnego Zakładu Komunalnego za postawienie znaków drogowych w m. Woźniki ograniczających tonaż.</w:t>
      </w:r>
    </w:p>
    <w:p w:rsidR="00BB3A7F" w:rsidRDefault="00BB3A7F" w:rsidP="00BA0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A7F" w:rsidRPr="00BD00D0" w:rsidRDefault="00BB3A7F" w:rsidP="00BA08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0D0">
        <w:rPr>
          <w:rFonts w:ascii="Times New Roman" w:hAnsi="Times New Roman" w:cs="Times New Roman"/>
          <w:b/>
          <w:sz w:val="24"/>
          <w:szCs w:val="24"/>
        </w:rPr>
        <w:t>Ad. pkt. 5</w:t>
      </w:r>
    </w:p>
    <w:p w:rsidR="00BB3A7F" w:rsidRDefault="00BB3A7F" w:rsidP="00BA0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Nikt nie wyraził woli zabrania głosu.</w:t>
      </w:r>
    </w:p>
    <w:p w:rsidR="00BB3A7F" w:rsidRDefault="00BB3A7F" w:rsidP="00BA0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A7F" w:rsidRPr="005C248B" w:rsidRDefault="00BB3A7F" w:rsidP="00BA08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8B">
        <w:rPr>
          <w:rFonts w:ascii="Times New Roman" w:hAnsi="Times New Roman" w:cs="Times New Roman"/>
          <w:b/>
          <w:sz w:val="24"/>
          <w:szCs w:val="24"/>
        </w:rPr>
        <w:t>Ad. pkt. 6</w:t>
      </w:r>
    </w:p>
    <w:p w:rsidR="001814DF" w:rsidRDefault="001814DF" w:rsidP="00BA0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248B">
        <w:rPr>
          <w:rFonts w:ascii="Times New Roman" w:hAnsi="Times New Roman" w:cs="Times New Roman"/>
          <w:sz w:val="24"/>
          <w:szCs w:val="24"/>
        </w:rPr>
        <w:t>rzewodniczący Rady omówił zasady wyboru ławników do Sądu Rejonowego w Płońsku i Sądu Okręgowego w Płocku.</w:t>
      </w:r>
    </w:p>
    <w:p w:rsidR="005C248B" w:rsidRDefault="005C248B" w:rsidP="00BA0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przeprowadzenia wyborów Rada wybrała komisję skrutacyjną w składzie: radny Zygmunt Drzewaszewski, radny Jerzy Borowski i radny Marek Jarosławski.</w:t>
      </w:r>
    </w:p>
    <w:p w:rsidR="00777F88" w:rsidRDefault="00777F88" w:rsidP="00BA0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omówił tryb głosowania.</w:t>
      </w:r>
    </w:p>
    <w:p w:rsidR="00777F88" w:rsidRDefault="009B64F9" w:rsidP="00BA0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przepro</w:t>
      </w:r>
      <w:r w:rsidR="00777F88">
        <w:rPr>
          <w:rFonts w:ascii="Times New Roman" w:hAnsi="Times New Roman" w:cs="Times New Roman"/>
          <w:sz w:val="24"/>
          <w:szCs w:val="24"/>
        </w:rPr>
        <w:t xml:space="preserve">wadzeniu </w:t>
      </w:r>
      <w:r>
        <w:rPr>
          <w:rFonts w:ascii="Times New Roman" w:hAnsi="Times New Roman" w:cs="Times New Roman"/>
          <w:sz w:val="24"/>
          <w:szCs w:val="24"/>
        </w:rPr>
        <w:t xml:space="preserve">tajnego </w:t>
      </w:r>
      <w:r w:rsidR="00777F88">
        <w:rPr>
          <w:rFonts w:ascii="Times New Roman" w:hAnsi="Times New Roman" w:cs="Times New Roman"/>
          <w:sz w:val="24"/>
          <w:szCs w:val="24"/>
        </w:rPr>
        <w:t>głosowani</w:t>
      </w:r>
      <w:r>
        <w:rPr>
          <w:rFonts w:ascii="Times New Roman" w:hAnsi="Times New Roman" w:cs="Times New Roman"/>
          <w:sz w:val="24"/>
          <w:szCs w:val="24"/>
        </w:rPr>
        <w:t>a przewodniczący komisji skrutacyjnej odczytał protokół z ustalenia wyników głosowania w wyborach ławników do sądów powszechnych sporządzony na sesji w dniu 29 września 2015 roku na kadencję 2016 – 2019.</w:t>
      </w:r>
    </w:p>
    <w:p w:rsidR="009B64F9" w:rsidRDefault="009B64F9" w:rsidP="00BA0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ławnika do Sądu Rejonowego w Płońsku została wybrana Wierzchowska Alina a do Sądu Okręgowego w Płocku została wybrana Wiesława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33A8" w:rsidRDefault="009B33A8" w:rsidP="00BA0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odczytał Uchwałę Nr XII/83/2015 w sprawie wyboru ławników do Sądu Rejonowego w Płońsku i Sądu Okręgowego w Płocku.</w:t>
      </w:r>
    </w:p>
    <w:p w:rsidR="00EF7CAB" w:rsidRDefault="00EF7CAB" w:rsidP="00BA08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CAB" w:rsidRPr="005A63DB" w:rsidRDefault="00EF7CAB" w:rsidP="00BA08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3DB">
        <w:rPr>
          <w:rFonts w:ascii="Times New Roman" w:hAnsi="Times New Roman" w:cs="Times New Roman"/>
          <w:b/>
          <w:sz w:val="24"/>
          <w:szCs w:val="24"/>
        </w:rPr>
        <w:t>Ad.pkt.7</w:t>
      </w:r>
    </w:p>
    <w:p w:rsidR="001A194C" w:rsidRDefault="001A194C" w:rsidP="00BA08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przedstawił projekt uchwały o wyrażeniu woli przystąpienia do opracowania i wdrażania Planu Gospodarki Niskoemisyjnej.</w:t>
      </w:r>
    </w:p>
    <w:p w:rsidR="005A63DB" w:rsidRPr="00E162DB" w:rsidRDefault="005A63DB" w:rsidP="00BA0865">
      <w:pPr>
        <w:pStyle w:val="Teksttreci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  <w:szCs w:val="24"/>
        </w:rPr>
      </w:pPr>
      <w:r w:rsidRPr="00421816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W związku z planowanym wystąpieniem do Wojewódzkiego Funduszu Ochrony Środowiska i Gospodarki Wodnej w Warszawie z wnioskiem o dofinansowanie zadania polegającego na opracowaniu „Planu Gospodarki Niskoemisyjnej dla Gminy </w:t>
      </w:r>
      <w:r>
        <w:rPr>
          <w:rStyle w:val="Teksttreci2"/>
          <w:rFonts w:ascii="Times New Roman" w:hAnsi="Times New Roman"/>
          <w:color w:val="000000"/>
          <w:sz w:val="24"/>
          <w:szCs w:val="24"/>
        </w:rPr>
        <w:t>Płońsk</w:t>
      </w:r>
      <w:r w:rsidRPr="00421816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na lata </w:t>
      </w:r>
      <w:r w:rsidRPr="00421816">
        <w:rPr>
          <w:rStyle w:val="Teksttreci2Odstpy-1pt"/>
          <w:rFonts w:ascii="Times New Roman" w:hAnsi="Times New Roman"/>
          <w:color w:val="000000"/>
          <w:sz w:val="24"/>
          <w:szCs w:val="24"/>
        </w:rPr>
        <w:t>2015</w:t>
      </w:r>
      <w:r w:rsidRPr="00421816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- 2022" ni</w:t>
      </w:r>
      <w:r w:rsidR="004D7A9E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ezbędne jest załączenie Uchwały Rady Gminy o woli </w:t>
      </w:r>
      <w:r w:rsidRPr="00421816">
        <w:rPr>
          <w:rStyle w:val="Teksttreci2"/>
          <w:rFonts w:ascii="Times New Roman" w:hAnsi="Times New Roman"/>
          <w:color w:val="000000"/>
          <w:sz w:val="24"/>
          <w:szCs w:val="24"/>
        </w:rPr>
        <w:t>przystąpienia do opracowania i wdrażania planu gospodarki niskoemisyjnej.</w:t>
      </w:r>
    </w:p>
    <w:p w:rsidR="005A63DB" w:rsidRDefault="005A63DB" w:rsidP="00BA0865">
      <w:pPr>
        <w:pStyle w:val="Teksttreci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421816">
        <w:rPr>
          <w:rStyle w:val="Teksttreci2"/>
          <w:rFonts w:ascii="Times New Roman" w:hAnsi="Times New Roman"/>
          <w:color w:val="000000"/>
          <w:sz w:val="24"/>
          <w:szCs w:val="24"/>
        </w:rPr>
        <w:t>Plan gospodarki niskoemisyjnej jest dokumentem strategicznym, który wyznacza kierunki dla gminy w zakresie działań inwestycyjnych i nie</w:t>
      </w:r>
      <w:r w:rsidR="004D7A9E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</w:t>
      </w:r>
      <w:r w:rsidRPr="00421816">
        <w:rPr>
          <w:rStyle w:val="Teksttreci2"/>
          <w:rFonts w:ascii="Times New Roman" w:hAnsi="Times New Roman"/>
          <w:color w:val="000000"/>
          <w:sz w:val="24"/>
          <w:szCs w:val="24"/>
        </w:rPr>
        <w:t>inwestycyjnych w takich obszarach jak: transport publiczny i prywatny, budownictwo publiczne, gospodarka przestrzenna, gospodarka odpadami, zaopatrzenie w ciepło i energię. Dokument ten wyznacza konkretn</w:t>
      </w:r>
      <w:r>
        <w:rPr>
          <w:rStyle w:val="Teksttreci2"/>
          <w:rFonts w:ascii="Times New Roman" w:hAnsi="Times New Roman"/>
          <w:color w:val="000000"/>
          <w:sz w:val="24"/>
          <w:szCs w:val="24"/>
        </w:rPr>
        <w:t>e cele w zakresie redukcji emis</w:t>
      </w:r>
      <w:r w:rsidRPr="00421816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ji gazów cieplarnianych, zwiększenia udziału energii pochodzącej ze źródeł odnawialnych, podniesienia efektywności energetycznej. Istotą planu jest osiągnięcie korzyści ekonomicznych, społecznych i środowiskowych, zgodnie z zasadą </w:t>
      </w:r>
      <w:r w:rsidRPr="0008183B">
        <w:rPr>
          <w:rStyle w:val="Teksttreci2"/>
          <w:rFonts w:ascii="Times New Roman" w:hAnsi="Times New Roman"/>
          <w:color w:val="000000"/>
          <w:sz w:val="24"/>
          <w:szCs w:val="24"/>
        </w:rPr>
        <w:t>zrównoważonego rozwoju, płynących z działań zmniejszających emisję gazów cieplarnianych.</w:t>
      </w:r>
    </w:p>
    <w:p w:rsidR="005A63DB" w:rsidRDefault="005A63DB" w:rsidP="00BA0865">
      <w:pPr>
        <w:pStyle w:val="Teksttreci20"/>
        <w:shd w:val="clear" w:color="auto" w:fill="auto"/>
        <w:spacing w:after="0" w:line="240" w:lineRule="auto"/>
        <w:ind w:firstLine="760"/>
        <w:jc w:val="both"/>
        <w:rPr>
          <w:rStyle w:val="Teksttreci2"/>
          <w:rFonts w:ascii="Times New Roman" w:hAnsi="Times New Roman"/>
          <w:color w:val="000000"/>
          <w:sz w:val="24"/>
          <w:szCs w:val="24"/>
        </w:rPr>
      </w:pPr>
      <w:r w:rsidRPr="0008183B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W nowym okresie programowania </w:t>
      </w:r>
      <w:r w:rsidRPr="0008183B">
        <w:rPr>
          <w:rStyle w:val="Teksttreci2Odstpy-1pt"/>
          <w:rFonts w:ascii="Times New Roman" w:hAnsi="Times New Roman"/>
          <w:color w:val="000000"/>
          <w:sz w:val="24"/>
          <w:szCs w:val="24"/>
        </w:rPr>
        <w:t>2014</w:t>
      </w:r>
      <w:r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- 2020 posiadanie Planu Gospodarki N</w:t>
      </w:r>
      <w:r w:rsidRPr="0008183B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iskoemisyjnej będzie warunkiem pozyskania środków finansowych na takie przedsięwzięcia jak: termomodernizacja </w:t>
      </w:r>
      <w:r w:rsidRPr="0008183B">
        <w:rPr>
          <w:rStyle w:val="Teksttreci2"/>
          <w:rFonts w:ascii="Times New Roman" w:hAnsi="Times New Roman"/>
          <w:color w:val="000000"/>
          <w:sz w:val="24"/>
          <w:szCs w:val="24"/>
        </w:rPr>
        <w:lastRenderedPageBreak/>
        <w:t>obiektów, modernizacja kotłowni i sieci ciepłowniczych</w:t>
      </w:r>
      <w:r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, </w:t>
      </w:r>
      <w:r w:rsidRPr="000563D4">
        <w:rPr>
          <w:rStyle w:val="Teksttreci2"/>
          <w:rFonts w:ascii="Times New Roman" w:hAnsi="Times New Roman"/>
          <w:color w:val="000000"/>
          <w:sz w:val="24"/>
          <w:szCs w:val="24"/>
        </w:rPr>
        <w:t>energooszczędnego oświetlenia publicznego</w:t>
      </w:r>
      <w:r>
        <w:rPr>
          <w:rStyle w:val="Teksttreci2"/>
          <w:rFonts w:ascii="Times New Roman" w:hAnsi="Times New Roman"/>
          <w:color w:val="000000"/>
          <w:sz w:val="24"/>
          <w:szCs w:val="24"/>
        </w:rPr>
        <w:t>, dróg gminnych</w:t>
      </w:r>
      <w:r w:rsidRPr="000563D4"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oraz wszelkich inicjatyw sprzyjających zwiększeniu efektywności energetycznej i ograniczeniu emisji gazów cieplarnianych. Brak tego dokumentu może wykluczyć Gminę z możliwości ubiegania </w:t>
      </w:r>
      <w:r>
        <w:rPr>
          <w:rStyle w:val="Teksttreci2"/>
          <w:rFonts w:ascii="Times New Roman" w:hAnsi="Times New Roman"/>
          <w:color w:val="000000"/>
          <w:sz w:val="24"/>
          <w:szCs w:val="24"/>
        </w:rPr>
        <w:br/>
      </w:r>
      <w:r w:rsidRPr="000563D4">
        <w:rPr>
          <w:rStyle w:val="Teksttreci2"/>
          <w:rFonts w:ascii="Times New Roman" w:hAnsi="Times New Roman"/>
          <w:color w:val="000000"/>
          <w:sz w:val="24"/>
          <w:szCs w:val="24"/>
        </w:rPr>
        <w:t>się o dofinansowanie zewnętrzne.</w:t>
      </w:r>
      <w:r>
        <w:rPr>
          <w:rStyle w:val="Teksttreci2"/>
          <w:rFonts w:ascii="Times New Roman" w:hAnsi="Times New Roman"/>
          <w:color w:val="000000"/>
          <w:sz w:val="24"/>
          <w:szCs w:val="24"/>
        </w:rPr>
        <w:t xml:space="preserve"> Plan gospodarki niskoemisyjnej pozwoli Gminie na lepsze planowanie rozwoju oraz poprawę efektywności gospodarowania energią.</w:t>
      </w:r>
    </w:p>
    <w:p w:rsidR="005A63DB" w:rsidRPr="000563D4" w:rsidRDefault="005A63DB" w:rsidP="005A63DB">
      <w:pPr>
        <w:pStyle w:val="Teksttreci20"/>
        <w:shd w:val="clear" w:color="auto" w:fill="auto"/>
        <w:spacing w:after="0" w:line="240" w:lineRule="auto"/>
        <w:ind w:firstLine="7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Teksttreci2"/>
          <w:rFonts w:ascii="Times New Roman" w:hAnsi="Times New Roman"/>
          <w:color w:val="000000"/>
          <w:sz w:val="24"/>
          <w:szCs w:val="24"/>
        </w:rPr>
        <w:t>Zgodnie z treścią ustawy o samorządzie gminnym, Plan Gospodarki Niskoemisyjnej jest dokumentem przyjmowanym uchwałą Rady Gminy, tym samym wyrażenie woli przystąpienia do opracowania i wdrażania Planu również wymaga podjęcia  przez Radę Gminy stosownej uchwały.</w:t>
      </w:r>
    </w:p>
    <w:p w:rsidR="005A63DB" w:rsidRDefault="00411CF8" w:rsidP="005A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J.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Kucharzak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</w:t>
      </w:r>
      <w:r w:rsidR="005A63DB">
        <w:rPr>
          <w:rFonts w:ascii="Times New Roman" w:hAnsi="Times New Roman" w:cs="Times New Roman"/>
          <w:sz w:val="24"/>
          <w:szCs w:val="24"/>
        </w:rPr>
        <w:t xml:space="preserve"> zgłosił uwagę, aby Plan był opracowywany z udziałem radnych.</w:t>
      </w:r>
    </w:p>
    <w:p w:rsidR="005A63DB" w:rsidRDefault="005A63DB" w:rsidP="005A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zgłosiła uwag do projektu uchwały.</w:t>
      </w:r>
    </w:p>
    <w:p w:rsidR="004D7A9E" w:rsidRDefault="005A63DB" w:rsidP="005A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jednogłośnie 14 gł. „za”, 0 gł. „przeciw”, 0 gł. „wstrzymujących się” podjęła Uchwałę </w:t>
      </w:r>
    </w:p>
    <w:p w:rsidR="005A63DB" w:rsidRDefault="005A63DB" w:rsidP="005A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XII/84/2015 w sprawie wyrażenia woli przystąpienia do opracowania i wdrażania Planu Gospodarki Niskoemisyjnej dla Gminy Płońsk.</w:t>
      </w:r>
    </w:p>
    <w:p w:rsidR="00BA275E" w:rsidRDefault="00BA275E" w:rsidP="005A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75E" w:rsidRPr="00411CF8" w:rsidRDefault="00BA275E" w:rsidP="005A6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1CF8">
        <w:rPr>
          <w:rFonts w:ascii="Times New Roman" w:hAnsi="Times New Roman" w:cs="Times New Roman"/>
          <w:b/>
          <w:sz w:val="24"/>
          <w:szCs w:val="24"/>
        </w:rPr>
        <w:t>Ad.pkt.8</w:t>
      </w:r>
    </w:p>
    <w:p w:rsidR="00BA275E" w:rsidRDefault="00411CF8" w:rsidP="00BA268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wraz z uzasadnieniem w sprawie przeprowadzenia zabiegów pielęgnacyjnych pomnika przyrody – drzewa gatunku – brzoza brodawkowata.</w:t>
      </w:r>
    </w:p>
    <w:p w:rsidR="00BA2683" w:rsidRPr="00BA2683" w:rsidRDefault="00BA2683" w:rsidP="00BA2683">
      <w:pPr>
        <w:pStyle w:val="Teksttreci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Style w:val="Teksttreci2"/>
          <w:rFonts w:ascii="Times New Roman" w:hAnsi="Times New Roman" w:cs="Times New Roman"/>
          <w:sz w:val="24"/>
          <w:szCs w:val="24"/>
        </w:rPr>
      </w:pPr>
      <w:r w:rsidRPr="00BA2683">
        <w:rPr>
          <w:rStyle w:val="Teksttreci2"/>
          <w:rFonts w:ascii="Times New Roman" w:hAnsi="Times New Roman" w:cs="Times New Roman"/>
          <w:sz w:val="24"/>
          <w:szCs w:val="24"/>
        </w:rPr>
        <w:t>W czerwcu 2014 roku przeprowadzono inwentaryzację pomnika przyrody w miejscowości Kluczewo,  na działce nr 114, gm. Płońsk, stanowiącej teren prywatny.</w:t>
      </w:r>
    </w:p>
    <w:p w:rsidR="00BA2683" w:rsidRPr="00BA2683" w:rsidRDefault="00BA2683" w:rsidP="00BA2683">
      <w:pPr>
        <w:pStyle w:val="Teksttreci20"/>
        <w:shd w:val="clear" w:color="auto" w:fill="auto"/>
        <w:spacing w:after="0" w:line="240" w:lineRule="auto"/>
        <w:ind w:left="360"/>
        <w:jc w:val="both"/>
        <w:rPr>
          <w:rStyle w:val="Teksttreci2"/>
          <w:rFonts w:ascii="Times New Roman" w:hAnsi="Times New Roman" w:cs="Times New Roman"/>
          <w:sz w:val="24"/>
          <w:szCs w:val="24"/>
        </w:rPr>
      </w:pPr>
    </w:p>
    <w:p w:rsidR="00BA2683" w:rsidRPr="00BA2683" w:rsidRDefault="00BA2683" w:rsidP="00BA2683">
      <w:pPr>
        <w:pStyle w:val="Teksttreci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Style w:val="Teksttreci2"/>
          <w:rFonts w:ascii="Times New Roman" w:hAnsi="Times New Roman" w:cs="Times New Roman"/>
          <w:sz w:val="24"/>
          <w:szCs w:val="24"/>
        </w:rPr>
      </w:pPr>
      <w:r w:rsidRPr="00BA2683">
        <w:rPr>
          <w:rStyle w:val="Teksttreci2"/>
          <w:rFonts w:ascii="Times New Roman" w:hAnsi="Times New Roman" w:cs="Times New Roman"/>
          <w:sz w:val="24"/>
          <w:szCs w:val="24"/>
        </w:rPr>
        <w:t xml:space="preserve">W ramach inwentaryzacji dokonano oceny stanu zdrowotnego drzewa – gatunek – brzoza brodawkowata, o obwodzie 290 cm, rosnącego na terenie prywatnym – dz. nr. </w:t>
      </w:r>
      <w:proofErr w:type="spellStart"/>
      <w:r w:rsidRPr="00BA2683">
        <w:rPr>
          <w:rStyle w:val="Teksttreci2"/>
          <w:rFonts w:ascii="Times New Roman" w:hAnsi="Times New Roman" w:cs="Times New Roman"/>
          <w:sz w:val="24"/>
          <w:szCs w:val="24"/>
        </w:rPr>
        <w:t>ewid</w:t>
      </w:r>
      <w:proofErr w:type="spellEnd"/>
      <w:r w:rsidRPr="00BA2683">
        <w:rPr>
          <w:rStyle w:val="Teksttreci2"/>
          <w:rFonts w:ascii="Times New Roman" w:hAnsi="Times New Roman" w:cs="Times New Roman"/>
          <w:sz w:val="24"/>
          <w:szCs w:val="24"/>
        </w:rPr>
        <w:t>. 114, w miejscowości Kluczewo, objętego ochroną, która wykazała konieczność przeprowadzenia zabiegów pielęgnacyjnych, mających służyć jak najdłuższemu zachowaniu obiektów przyrodniczych.</w:t>
      </w:r>
    </w:p>
    <w:p w:rsidR="00BA2683" w:rsidRPr="00BA2683" w:rsidRDefault="00BA2683" w:rsidP="00BA2683">
      <w:pPr>
        <w:pStyle w:val="Teksttreci20"/>
        <w:shd w:val="clear" w:color="auto" w:fill="auto"/>
        <w:spacing w:after="0" w:line="240" w:lineRule="auto"/>
        <w:jc w:val="both"/>
        <w:rPr>
          <w:rStyle w:val="Teksttreci2"/>
          <w:rFonts w:ascii="Times New Roman" w:hAnsi="Times New Roman" w:cs="Times New Roman"/>
          <w:sz w:val="24"/>
          <w:szCs w:val="24"/>
        </w:rPr>
      </w:pPr>
    </w:p>
    <w:p w:rsidR="00BA2683" w:rsidRPr="00BA2683" w:rsidRDefault="00BA2683" w:rsidP="00BA2683">
      <w:pPr>
        <w:pStyle w:val="Teksttreci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Style w:val="Teksttreci2"/>
          <w:rFonts w:ascii="Times New Roman" w:hAnsi="Times New Roman" w:cs="Times New Roman"/>
          <w:sz w:val="24"/>
          <w:szCs w:val="24"/>
        </w:rPr>
      </w:pPr>
      <w:r w:rsidRPr="00BA2683">
        <w:rPr>
          <w:rStyle w:val="Teksttreci2"/>
          <w:rFonts w:ascii="Times New Roman" w:hAnsi="Times New Roman" w:cs="Times New Roman"/>
          <w:sz w:val="24"/>
          <w:szCs w:val="24"/>
        </w:rPr>
        <w:t>Poddanie drzewa powyższym zabiegom wymaga wcześniejszego uzgodnienia ich z Radą Gminy Płońsk odnośnie zakresu i warunków.</w:t>
      </w:r>
    </w:p>
    <w:p w:rsidR="00BA2683" w:rsidRPr="00BA2683" w:rsidRDefault="00BA2683" w:rsidP="00BA2683">
      <w:pPr>
        <w:pStyle w:val="Teksttreci20"/>
        <w:shd w:val="clear" w:color="auto" w:fill="auto"/>
        <w:spacing w:after="0" w:line="240" w:lineRule="auto"/>
        <w:ind w:firstLine="720"/>
        <w:jc w:val="both"/>
        <w:rPr>
          <w:rStyle w:val="Teksttreci2"/>
          <w:rFonts w:ascii="Times New Roman" w:hAnsi="Times New Roman" w:cs="Times New Roman"/>
          <w:sz w:val="24"/>
          <w:szCs w:val="24"/>
        </w:rPr>
      </w:pPr>
      <w:r w:rsidRPr="00BA2683">
        <w:rPr>
          <w:rStyle w:val="Teksttreci2"/>
          <w:rFonts w:ascii="Times New Roman" w:hAnsi="Times New Roman" w:cs="Times New Roman"/>
          <w:sz w:val="24"/>
          <w:szCs w:val="24"/>
        </w:rPr>
        <w:t>Mając powyższe na uwadze podjęcie uchwały jest uzasadnione.</w:t>
      </w:r>
    </w:p>
    <w:p w:rsidR="00BA2683" w:rsidRPr="00BA2683" w:rsidRDefault="00BA2683" w:rsidP="00BA2683">
      <w:pPr>
        <w:pStyle w:val="Teksttreci20"/>
        <w:shd w:val="clear" w:color="auto" w:fill="auto"/>
        <w:spacing w:after="0" w:line="240" w:lineRule="auto"/>
        <w:ind w:firstLine="720"/>
        <w:jc w:val="both"/>
        <w:rPr>
          <w:rStyle w:val="Teksttreci2"/>
          <w:rFonts w:ascii="Times New Roman" w:hAnsi="Times New Roman" w:cs="Times New Roman"/>
          <w:sz w:val="24"/>
          <w:szCs w:val="24"/>
        </w:rPr>
      </w:pPr>
    </w:p>
    <w:p w:rsidR="00BA2683" w:rsidRPr="00BA2683" w:rsidRDefault="00BA2683" w:rsidP="00BA2683">
      <w:pPr>
        <w:pStyle w:val="Teksttreci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Style w:val="Teksttreci3"/>
          <w:b w:val="0"/>
          <w:bCs w:val="0"/>
          <w:sz w:val="24"/>
          <w:szCs w:val="24"/>
        </w:rPr>
      </w:pPr>
      <w:r w:rsidRPr="00BA2683">
        <w:rPr>
          <w:rStyle w:val="Teksttreci3"/>
          <w:b w:val="0"/>
          <w:bCs w:val="0"/>
          <w:sz w:val="24"/>
          <w:szCs w:val="24"/>
        </w:rPr>
        <w:t>Przedstawienie istniejącego stanu w dziedzinie, która ma być normowana.</w:t>
      </w:r>
    </w:p>
    <w:p w:rsidR="00BA2683" w:rsidRPr="00BA2683" w:rsidRDefault="00BA2683" w:rsidP="00BA2683">
      <w:pPr>
        <w:pStyle w:val="Teksttreci20"/>
        <w:shd w:val="clear" w:color="auto" w:fill="auto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2683">
        <w:rPr>
          <w:rStyle w:val="Teksttreci2"/>
          <w:rFonts w:ascii="Times New Roman" w:hAnsi="Times New Roman" w:cs="Times New Roman"/>
          <w:sz w:val="24"/>
          <w:szCs w:val="24"/>
        </w:rPr>
        <w:t>Aktem prawnym regulującym cele, zasady i formy ochrony przyrody w Polsce jest ustawa z dnia 16 kwietnia 2004 r. o ochronie przyrody ( Dz. U. z 2013 r. poz. 627 ze zm.).</w:t>
      </w:r>
    </w:p>
    <w:p w:rsidR="00BA2683" w:rsidRPr="00BA2683" w:rsidRDefault="00BA2683" w:rsidP="00BA2683">
      <w:pPr>
        <w:pStyle w:val="Teksttreci20"/>
        <w:shd w:val="clear" w:color="auto" w:fill="auto"/>
        <w:spacing w:after="0" w:line="240" w:lineRule="auto"/>
        <w:ind w:left="720"/>
        <w:jc w:val="both"/>
        <w:rPr>
          <w:rStyle w:val="Teksttreci2"/>
          <w:rFonts w:ascii="Times New Roman" w:hAnsi="Times New Roman" w:cs="Times New Roman"/>
          <w:sz w:val="24"/>
          <w:szCs w:val="24"/>
        </w:rPr>
      </w:pPr>
      <w:r w:rsidRPr="00BA2683">
        <w:rPr>
          <w:rStyle w:val="Teksttreci2"/>
          <w:rFonts w:ascii="Times New Roman" w:hAnsi="Times New Roman" w:cs="Times New Roman"/>
          <w:sz w:val="24"/>
          <w:szCs w:val="24"/>
        </w:rPr>
        <w:t>Zgodnie z art. 45 ust. 2 pkt. 1 ww. ustawy prace wykonywane na potrzeby ochrony przyrody uzgadnia się z organem ustanawiającym daną formę ochrony przyrody.</w:t>
      </w:r>
    </w:p>
    <w:p w:rsidR="00BA2683" w:rsidRPr="00BA2683" w:rsidRDefault="00BA2683" w:rsidP="00BA2683">
      <w:pPr>
        <w:pStyle w:val="Teksttreci20"/>
        <w:shd w:val="clear" w:color="auto" w:fill="auto"/>
        <w:spacing w:after="0" w:line="240" w:lineRule="auto"/>
        <w:ind w:left="720"/>
        <w:jc w:val="both"/>
        <w:rPr>
          <w:rStyle w:val="Teksttreci2"/>
          <w:rFonts w:ascii="Times New Roman" w:hAnsi="Times New Roman" w:cs="Times New Roman"/>
          <w:sz w:val="24"/>
          <w:szCs w:val="24"/>
        </w:rPr>
      </w:pPr>
    </w:p>
    <w:p w:rsidR="00BA2683" w:rsidRPr="00BA2683" w:rsidRDefault="00BA2683" w:rsidP="00BA2683">
      <w:pPr>
        <w:pStyle w:val="Teksttreci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Style w:val="Nagwek3"/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6"/>
      <w:r w:rsidRPr="00BA2683">
        <w:rPr>
          <w:rStyle w:val="Nagwek3"/>
          <w:rFonts w:ascii="Times New Roman" w:hAnsi="Times New Roman" w:cs="Times New Roman"/>
          <w:b w:val="0"/>
          <w:bCs w:val="0"/>
          <w:sz w:val="24"/>
          <w:szCs w:val="24"/>
        </w:rPr>
        <w:t>Wyjaśnienie celu i potrzeb podjęcia uchwały.</w:t>
      </w:r>
      <w:bookmarkEnd w:id="0"/>
    </w:p>
    <w:p w:rsidR="00BA2683" w:rsidRPr="00BA2683" w:rsidRDefault="00BA2683" w:rsidP="00BA2683">
      <w:pPr>
        <w:pStyle w:val="Teksttreci20"/>
        <w:shd w:val="clear" w:color="auto" w:fill="auto"/>
        <w:spacing w:after="0" w:line="240" w:lineRule="auto"/>
        <w:ind w:left="720"/>
        <w:jc w:val="both"/>
        <w:rPr>
          <w:rStyle w:val="Teksttreci2"/>
          <w:rFonts w:ascii="Times New Roman" w:hAnsi="Times New Roman" w:cs="Times New Roman"/>
          <w:sz w:val="24"/>
          <w:szCs w:val="24"/>
        </w:rPr>
      </w:pPr>
      <w:r w:rsidRPr="00BA2683">
        <w:rPr>
          <w:rStyle w:val="Teksttreci2"/>
          <w:rFonts w:ascii="Times New Roman" w:hAnsi="Times New Roman" w:cs="Times New Roman"/>
          <w:sz w:val="24"/>
          <w:szCs w:val="24"/>
        </w:rPr>
        <w:t xml:space="preserve">Drzewo gatunku – brzoza brodawkowata o obwodzie 290 cm, zlokalizowana w miejscowości Kluczewo została wpisana do rejestru pomników przyrody Rozporządzeniem Nr 41 Wojewody Mazowieckiego z dnia 18 sierpnia 2008 roku (Dz. Urz. Woj. </w:t>
      </w:r>
      <w:proofErr w:type="spellStart"/>
      <w:r w:rsidRPr="00BA2683">
        <w:rPr>
          <w:rStyle w:val="Teksttreci2"/>
          <w:rFonts w:ascii="Times New Roman" w:hAnsi="Times New Roman" w:cs="Times New Roman"/>
          <w:sz w:val="24"/>
          <w:szCs w:val="24"/>
        </w:rPr>
        <w:t>Maz</w:t>
      </w:r>
      <w:proofErr w:type="spellEnd"/>
      <w:r w:rsidRPr="00BA2683">
        <w:rPr>
          <w:rStyle w:val="Teksttreci2"/>
          <w:rFonts w:ascii="Times New Roman" w:hAnsi="Times New Roman" w:cs="Times New Roman"/>
          <w:sz w:val="24"/>
          <w:szCs w:val="24"/>
        </w:rPr>
        <w:t>. Nr 152 z 2008 roku, poz. 5338), Lp. 82 w sprawie ustanowienia pomników przyrody położonego na terenie powiatu płońskiego. Zgodnie z art. 45 ust. 2 pkt 1 ustawy o ochronie przyrody przeprowadzenie zabiegów pielęgnacyjnych, cięć sanitarnych, mających na celu jak najdłuższe zachowanie pomnika przyrody wymaga wcześniejszego uzgodnienia zakresu i warunków planowanych do wykonywania prac pielęgnacyjnych z Radą Gminy w Płońsku.</w:t>
      </w:r>
    </w:p>
    <w:p w:rsidR="00BA2683" w:rsidRPr="00BA2683" w:rsidRDefault="00BA2683" w:rsidP="00BA2683">
      <w:pPr>
        <w:pStyle w:val="Teksttreci20"/>
        <w:shd w:val="clear" w:color="auto" w:fill="auto"/>
        <w:spacing w:after="0" w:line="240" w:lineRule="auto"/>
        <w:ind w:left="720"/>
        <w:jc w:val="both"/>
        <w:rPr>
          <w:rStyle w:val="Teksttreci2"/>
          <w:rFonts w:ascii="Times New Roman" w:hAnsi="Times New Roman" w:cs="Times New Roman"/>
          <w:sz w:val="24"/>
          <w:szCs w:val="24"/>
        </w:rPr>
      </w:pPr>
    </w:p>
    <w:p w:rsidR="00BA2683" w:rsidRPr="00BA2683" w:rsidRDefault="00BA2683" w:rsidP="00BA2683">
      <w:pPr>
        <w:pStyle w:val="Teksttreci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Style w:val="Nagwek3"/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7"/>
      <w:r w:rsidRPr="00BA2683">
        <w:rPr>
          <w:rStyle w:val="Nagwek3"/>
          <w:rFonts w:ascii="Times New Roman" w:hAnsi="Times New Roman" w:cs="Times New Roman"/>
          <w:b w:val="0"/>
          <w:bCs w:val="0"/>
          <w:sz w:val="24"/>
          <w:szCs w:val="24"/>
        </w:rPr>
        <w:t>Wykazanie różnic między dotychczasowym, a projektowanym stanem prawnym</w:t>
      </w:r>
      <w:r w:rsidRPr="00BA2683">
        <w:rPr>
          <w:rStyle w:val="Nagwek3"/>
          <w:rFonts w:ascii="Times New Roman" w:hAnsi="Times New Roman" w:cs="Times New Roman"/>
          <w:bCs w:val="0"/>
          <w:sz w:val="24"/>
          <w:szCs w:val="24"/>
        </w:rPr>
        <w:t>.</w:t>
      </w:r>
      <w:bookmarkEnd w:id="1"/>
    </w:p>
    <w:p w:rsidR="00BA2683" w:rsidRPr="00BA2683" w:rsidRDefault="00BA2683" w:rsidP="00802E54">
      <w:pPr>
        <w:pStyle w:val="Teksttreci20"/>
        <w:shd w:val="clear" w:color="auto" w:fill="auto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2683">
        <w:rPr>
          <w:rStyle w:val="Teksttreci2"/>
          <w:rFonts w:ascii="Times New Roman" w:hAnsi="Times New Roman" w:cs="Times New Roman"/>
          <w:sz w:val="24"/>
          <w:szCs w:val="24"/>
        </w:rPr>
        <w:t xml:space="preserve">Rosnące drzewo z gatunku brzoza brodawkowata o obwodzie 290 cm w miejscowości Kluczewo,  </w:t>
      </w:r>
      <w:r w:rsidRPr="00BA2683">
        <w:rPr>
          <w:rStyle w:val="Teksttreci2"/>
          <w:rFonts w:ascii="Times New Roman" w:hAnsi="Times New Roman" w:cs="Times New Roman"/>
          <w:sz w:val="24"/>
          <w:szCs w:val="24"/>
        </w:rPr>
        <w:br/>
        <w:t xml:space="preserve">na działce nr 114, gm. Płońsk, stanowiącej teren prywatny, objęte ochroną prawną wykazują liczne objawy chorobotwórcze - posusz zasadniczych konarów, nadłamane gałęzie zawieszone w </w:t>
      </w:r>
      <w:r w:rsidRPr="00BA2683">
        <w:rPr>
          <w:rStyle w:val="Teksttreci2"/>
          <w:rFonts w:ascii="Times New Roman" w:hAnsi="Times New Roman" w:cs="Times New Roman"/>
          <w:sz w:val="24"/>
          <w:szCs w:val="24"/>
        </w:rPr>
        <w:lastRenderedPageBreak/>
        <w:t>koronach drzew.</w:t>
      </w:r>
    </w:p>
    <w:p w:rsidR="00BA2683" w:rsidRPr="00BA2683" w:rsidRDefault="00BA2683" w:rsidP="00802E54">
      <w:pPr>
        <w:pStyle w:val="Teksttreci20"/>
        <w:shd w:val="clear" w:color="auto" w:fill="auto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2683">
        <w:rPr>
          <w:rStyle w:val="Teksttreci2"/>
          <w:rFonts w:ascii="Times New Roman" w:hAnsi="Times New Roman" w:cs="Times New Roman"/>
          <w:sz w:val="24"/>
          <w:szCs w:val="24"/>
        </w:rPr>
        <w:t>Potwierdzono, iż w celu zminimalizowania zagrożenia bezpieczeństwa dla otoczenia, ratowania oraz najdłuższego zachowania drzewa gatunku – brzoza brodawkowata o obwodzie 290 cm, zlokalizowanego w miejscowości Kluczewo, objętego ochroną prawną, zasadnym jest przeprowadzenie zabiegów pielęgnacyjnych i konserwacyjnych niniejszego drzewa.</w:t>
      </w:r>
    </w:p>
    <w:p w:rsidR="00BA2683" w:rsidRPr="00BA2683" w:rsidRDefault="00BA2683" w:rsidP="00802E54">
      <w:pPr>
        <w:pStyle w:val="Teksttreci20"/>
        <w:shd w:val="clear" w:color="auto" w:fill="auto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2683">
        <w:rPr>
          <w:rStyle w:val="Teksttreci2"/>
          <w:rFonts w:ascii="Times New Roman" w:hAnsi="Times New Roman" w:cs="Times New Roman"/>
          <w:sz w:val="24"/>
          <w:szCs w:val="24"/>
        </w:rPr>
        <w:t xml:space="preserve">Usunięcie posuszu, uszkodzonych gałęzi i konarów zawieszonych w koronach, </w:t>
      </w:r>
    </w:p>
    <w:p w:rsidR="00BA2683" w:rsidRPr="00BA2683" w:rsidRDefault="00BA2683" w:rsidP="00802E54">
      <w:pPr>
        <w:pStyle w:val="Teksttreci20"/>
        <w:shd w:val="clear" w:color="auto" w:fill="auto"/>
        <w:spacing w:after="0" w:line="240" w:lineRule="auto"/>
        <w:ind w:left="720"/>
        <w:jc w:val="both"/>
        <w:rPr>
          <w:rStyle w:val="Teksttreci2"/>
          <w:rFonts w:ascii="Times New Roman" w:hAnsi="Times New Roman" w:cs="Times New Roman"/>
          <w:sz w:val="24"/>
          <w:szCs w:val="24"/>
        </w:rPr>
      </w:pPr>
      <w:r w:rsidRPr="00BA2683">
        <w:rPr>
          <w:rStyle w:val="Teksttreci2"/>
          <w:rFonts w:ascii="Times New Roman" w:hAnsi="Times New Roman" w:cs="Times New Roman"/>
          <w:sz w:val="24"/>
          <w:szCs w:val="24"/>
        </w:rPr>
        <w:t>pozwoli na jak najdłuższe zachowanie egzemplarzy o dużych walorach przyrodniczych.</w:t>
      </w:r>
    </w:p>
    <w:p w:rsidR="00BA2683" w:rsidRPr="00BA2683" w:rsidRDefault="00BA2683" w:rsidP="00802E54">
      <w:pPr>
        <w:pStyle w:val="Teksttreci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9"/>
      <w:r w:rsidRPr="00BA2683">
        <w:rPr>
          <w:rStyle w:val="Nagwek3"/>
          <w:rFonts w:ascii="Times New Roman" w:hAnsi="Times New Roman" w:cs="Times New Roman"/>
          <w:b w:val="0"/>
          <w:bCs w:val="0"/>
          <w:sz w:val="24"/>
          <w:szCs w:val="24"/>
        </w:rPr>
        <w:t>Skutki finansowe związane z wejściem w życie uchwały.</w:t>
      </w:r>
      <w:bookmarkEnd w:id="2"/>
    </w:p>
    <w:p w:rsidR="00BA2683" w:rsidRDefault="00BA2683" w:rsidP="00802E54">
      <w:pPr>
        <w:pStyle w:val="Teksttreci20"/>
        <w:shd w:val="clear" w:color="auto" w:fill="auto"/>
        <w:spacing w:after="0" w:line="240" w:lineRule="auto"/>
        <w:ind w:left="720"/>
        <w:jc w:val="both"/>
        <w:rPr>
          <w:rStyle w:val="Teksttreci2"/>
          <w:rFonts w:ascii="Times New Roman" w:hAnsi="Times New Roman" w:cs="Times New Roman"/>
          <w:sz w:val="24"/>
          <w:szCs w:val="24"/>
        </w:rPr>
      </w:pPr>
      <w:r w:rsidRPr="00BA2683">
        <w:rPr>
          <w:rStyle w:val="Teksttreci2"/>
          <w:rFonts w:ascii="Times New Roman" w:hAnsi="Times New Roman" w:cs="Times New Roman"/>
          <w:sz w:val="24"/>
          <w:szCs w:val="24"/>
        </w:rPr>
        <w:t xml:space="preserve">Wydatki wynikające z realizacji zadania pokryte będą </w:t>
      </w:r>
      <w:r w:rsidRPr="00BA2683">
        <w:rPr>
          <w:rStyle w:val="Teksttreci2Kursywa"/>
          <w:i w:val="0"/>
          <w:sz w:val="24"/>
          <w:szCs w:val="24"/>
        </w:rPr>
        <w:t>ze</w:t>
      </w:r>
      <w:r w:rsidRPr="00BA2683">
        <w:rPr>
          <w:rStyle w:val="Teksttreci2"/>
          <w:rFonts w:ascii="Times New Roman" w:hAnsi="Times New Roman" w:cs="Times New Roman"/>
          <w:i/>
          <w:sz w:val="24"/>
          <w:szCs w:val="24"/>
        </w:rPr>
        <w:t xml:space="preserve"> </w:t>
      </w:r>
      <w:r w:rsidRPr="00BA2683">
        <w:rPr>
          <w:rStyle w:val="Teksttreci2"/>
          <w:rFonts w:ascii="Times New Roman" w:hAnsi="Times New Roman" w:cs="Times New Roman"/>
          <w:sz w:val="24"/>
          <w:szCs w:val="24"/>
        </w:rPr>
        <w:t>środków zabezpiecz</w:t>
      </w:r>
      <w:r>
        <w:rPr>
          <w:rStyle w:val="Teksttreci2"/>
          <w:rFonts w:ascii="Times New Roman" w:hAnsi="Times New Roman" w:cs="Times New Roman"/>
          <w:sz w:val="24"/>
          <w:szCs w:val="24"/>
        </w:rPr>
        <w:t xml:space="preserve">onych w budżecie </w:t>
      </w:r>
      <w:r w:rsidRPr="00BA2683">
        <w:rPr>
          <w:rStyle w:val="Teksttreci2"/>
          <w:rFonts w:ascii="Times New Roman" w:hAnsi="Times New Roman" w:cs="Times New Roman"/>
          <w:sz w:val="24"/>
          <w:szCs w:val="24"/>
        </w:rPr>
        <w:t>Gminy Płońsk</w:t>
      </w:r>
      <w:r>
        <w:rPr>
          <w:rStyle w:val="Teksttreci2"/>
          <w:rFonts w:ascii="Times New Roman" w:hAnsi="Times New Roman" w:cs="Times New Roman"/>
          <w:sz w:val="24"/>
          <w:szCs w:val="24"/>
        </w:rPr>
        <w:t>.</w:t>
      </w:r>
    </w:p>
    <w:p w:rsidR="007F7C67" w:rsidRDefault="007F7C67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zgłosiła uwag do projektu uchwały.</w:t>
      </w:r>
    </w:p>
    <w:p w:rsidR="007F7C67" w:rsidRDefault="007F7C67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jednogłośnie 14 gł. „za”, 0 gł. „przeciw”, 0 gł. „wstrzymujących się” podjęła Uchwałę </w:t>
      </w:r>
    </w:p>
    <w:p w:rsidR="007F7C67" w:rsidRDefault="007F7C67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XII/85/2015  w sprawie przeprowadzenia zabiegów pielęgnacyjnych  pomnika przyrody – drzewa gatunku – brzoza brodawkowata.</w:t>
      </w:r>
    </w:p>
    <w:p w:rsidR="007F7C67" w:rsidRDefault="007F7C67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C67" w:rsidRPr="00F319E3" w:rsidRDefault="007F7C67" w:rsidP="00802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E3">
        <w:rPr>
          <w:rFonts w:ascii="Times New Roman" w:hAnsi="Times New Roman" w:cs="Times New Roman"/>
          <w:b/>
          <w:sz w:val="24"/>
          <w:szCs w:val="24"/>
        </w:rPr>
        <w:t>Ad.pkt.9</w:t>
      </w:r>
    </w:p>
    <w:p w:rsidR="00D45CC2" w:rsidRDefault="007F7C67" w:rsidP="00802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celowość i zasadność podjęcia uchwały o wyrażeniu woli pomocy finansowej dla Powiatu Płońskiego.</w:t>
      </w:r>
    </w:p>
    <w:p w:rsidR="007F7C67" w:rsidRDefault="00D45CC2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Płoński w piśmie z dnia 31.08.2015 r. zwrócił się o udzielenie pomocy finansowej w kosztach realizacji inwestycji zaplanowanej w roku 2015 pn. Przebudowa drogi powiatowej nr 3057W Płońsk – Wichorowo – ul. Kwiatowa”</w:t>
      </w:r>
      <w:r w:rsidR="007F7C67">
        <w:rPr>
          <w:rFonts w:ascii="Times New Roman" w:hAnsi="Times New Roman" w:cs="Times New Roman"/>
          <w:sz w:val="24"/>
          <w:szCs w:val="24"/>
        </w:rPr>
        <w:t xml:space="preserve"> </w:t>
      </w:r>
      <w:r w:rsidR="00F31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 </w:t>
      </w:r>
      <w:r w:rsidR="00F319E3">
        <w:rPr>
          <w:rFonts w:ascii="Times New Roman" w:hAnsi="Times New Roman" w:cs="Times New Roman"/>
          <w:sz w:val="24"/>
          <w:szCs w:val="24"/>
        </w:rPr>
        <w:t xml:space="preserve"> wysokości 81.606,00 zł.  </w:t>
      </w:r>
    </w:p>
    <w:p w:rsidR="00F319E3" w:rsidRDefault="00F319E3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będzie realizowane w ramach „Programu rozwoju gminnej i powiatowej infrastruktury drogowej na lata 2016 – 2019”.  Ulica Kwiatowa jest drogą powiatową, położona na terenie  Gminy Płońsk  , licznie uczęszczana przez mieszkańców gminy, zatem wsparcie  samorządu gminnego e realizacji tego zadania jest zasadne. </w:t>
      </w:r>
    </w:p>
    <w:p w:rsidR="00F319E3" w:rsidRDefault="00F319E3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zgłosiła uwag do projektu uchwały.</w:t>
      </w:r>
    </w:p>
    <w:p w:rsidR="00F319E3" w:rsidRDefault="00F319E3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jednogłośnie 14 gł. „za”, 0 gł. „przeciw”, 0 gł. „wstrzymujących się” podjęła Uchwałę </w:t>
      </w:r>
    </w:p>
    <w:p w:rsidR="00F319E3" w:rsidRDefault="00F319E3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XII/86/2015  w sprawie wyrażenia woli pomocy finansowej Powiatowi Płońskiemu z przeznaczeniem na dofinansowanie zadania inwestycyjnego pn. „Przebudowa drogi powiatowej nr 3057W Płońsk – Wichorowo – ul. Kwiatowa” w ramach „Programu rozwoju gminnej i powiatowej infrastruktury drogowej na lata 2016 – 2019”.</w:t>
      </w:r>
    </w:p>
    <w:p w:rsidR="00F319E3" w:rsidRDefault="00F319E3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9E3" w:rsidRPr="00CA1E1F" w:rsidRDefault="00F319E3" w:rsidP="00802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E1F">
        <w:rPr>
          <w:rFonts w:ascii="Times New Roman" w:hAnsi="Times New Roman" w:cs="Times New Roman"/>
          <w:b/>
          <w:sz w:val="24"/>
          <w:szCs w:val="24"/>
        </w:rPr>
        <w:t>Ad.pkt.10</w:t>
      </w:r>
    </w:p>
    <w:p w:rsidR="00AD580A" w:rsidRDefault="000C27DD" w:rsidP="00802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przedstawił projekt uchwały o wyrażeniu woli pomocy finansowej dla Miasta Płońsk</w:t>
      </w:r>
      <w:r w:rsidR="00AD580A">
        <w:rPr>
          <w:rFonts w:ascii="Times New Roman" w:hAnsi="Times New Roman" w:cs="Times New Roman"/>
          <w:sz w:val="24"/>
          <w:szCs w:val="24"/>
        </w:rPr>
        <w:t xml:space="preserve"> w roku 2016 na zadania pn. „Budowa ulicy Wieczorków” poprzez remont przepustu na rowie melioracyjnym pod drogą na granicy gmin wiejskich i miejskich tj. ulicą Płońską w Szerominku, stanowiącą kontynuację ulicy Wieczorków.</w:t>
      </w:r>
    </w:p>
    <w:p w:rsidR="00AD580A" w:rsidRDefault="00AD580A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zgłosiła uwag do projektu uchwały.</w:t>
      </w:r>
    </w:p>
    <w:p w:rsidR="00AD580A" w:rsidRDefault="00AD580A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jednogłośnie 14 gł. „za”, 0 gł. „przeciw”, 0 gł. „wstrzymujących się” podjęła Uchwałę </w:t>
      </w:r>
    </w:p>
    <w:p w:rsidR="00CA1E1F" w:rsidRDefault="00AD580A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XII/87/2015  w sprawie wyrażenia woli pomocy finansowej dla Gminy Miasto Płońsk z przeznaczeniem na dofinansowanie zadania inwestycyjnego pn. „Budowa ulicy Wieczorków” w ramach „Programu rozwoju gminnej i powiatowej infrastruktury drogowej na lata 2016 – 2019”  </w:t>
      </w:r>
    </w:p>
    <w:p w:rsidR="00CA1E1F" w:rsidRDefault="00AD580A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zabezpieczeniem środków finansowych w wysokości 100.000,00 zł. </w:t>
      </w:r>
    </w:p>
    <w:p w:rsidR="00CA1E1F" w:rsidRDefault="00CA1E1F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zgłosiła uwag do projektu uchwały.</w:t>
      </w:r>
    </w:p>
    <w:p w:rsidR="00CA1E1F" w:rsidRDefault="00CA1E1F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jednogłośnie 14 gł. „za”, 0 gł. „przeciw”, 0 gł. „wstrzymujących się” podjęła Uchwałę </w:t>
      </w:r>
    </w:p>
    <w:p w:rsidR="00CA1E1F" w:rsidRDefault="00CA1E1F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XII/87/2015  w sprawie wyrażenia woli pomocy finansowej  dla Gminy Miasto Płońsk z przeznaczeniem na dofinansowanie zadania inwestycyjnego pn. „Przebudowa ulicy Wieczorków: w ramach „Programu  rozwoju gminnej i powiatowej infrastruktury drogowej na lata 2016 – 2019 .”</w:t>
      </w:r>
    </w:p>
    <w:p w:rsidR="00CA1E1F" w:rsidRDefault="00CA1E1F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76" w:rsidRDefault="00984476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76" w:rsidRPr="00802E54" w:rsidRDefault="00984476" w:rsidP="00802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E54">
        <w:rPr>
          <w:rFonts w:ascii="Times New Roman" w:hAnsi="Times New Roman" w:cs="Times New Roman"/>
          <w:b/>
          <w:sz w:val="24"/>
          <w:szCs w:val="24"/>
        </w:rPr>
        <w:t>Ad.pkt.11</w:t>
      </w:r>
    </w:p>
    <w:p w:rsidR="00E0024C" w:rsidRDefault="004D7A9E" w:rsidP="00802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przedstawił projekt wieloletniego planu inwestycji  budowy dróg  </w:t>
      </w:r>
      <w:r w:rsidR="00E0024C">
        <w:rPr>
          <w:rFonts w:ascii="Times New Roman" w:hAnsi="Times New Roman" w:cs="Times New Roman"/>
          <w:sz w:val="24"/>
          <w:szCs w:val="24"/>
        </w:rPr>
        <w:t xml:space="preserve"> w gminie na lata 2016 – 2019. Plan  jest niezbędny do występowania z wnioskami o dofinansowanie  inwestycji  o środki zewnętrzne.</w:t>
      </w:r>
    </w:p>
    <w:p w:rsidR="00E0024C" w:rsidRDefault="00802E54" w:rsidP="0015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R. </w:t>
      </w:r>
      <w:proofErr w:type="spellStart"/>
      <w:r>
        <w:rPr>
          <w:rFonts w:ascii="Times New Roman" w:hAnsi="Times New Roman" w:cs="Times New Roman"/>
          <w:sz w:val="24"/>
          <w:szCs w:val="24"/>
        </w:rPr>
        <w:t>Grudny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zapytał: „dlaczego w planie inwestycji nie jest umieszczony remont drogi w miejscowości Poczernin (od Pana Malińskiego do granicy z gminą Załuski) ?</w:t>
      </w:r>
    </w:p>
    <w:p w:rsidR="00802E54" w:rsidRDefault="00802E54" w:rsidP="0015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odpowiedział, drogi z nieuregulowanym stanem prawnym nie mogą być zapisane w planie, ponieważ gmina nie uzyska na nie dofinansowania. Drogi niższej kategorii będą realizowane w późniejszym </w:t>
      </w:r>
    </w:p>
    <w:p w:rsidR="00802E54" w:rsidRDefault="00802E54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terminie albo ze środków </w:t>
      </w:r>
      <w:r w:rsidR="00E5702D">
        <w:rPr>
          <w:rFonts w:ascii="Times New Roman" w:hAnsi="Times New Roman" w:cs="Times New Roman"/>
          <w:sz w:val="24"/>
          <w:szCs w:val="24"/>
        </w:rPr>
        <w:t>własnych.</w:t>
      </w:r>
    </w:p>
    <w:p w:rsidR="00E0024C" w:rsidRDefault="00E0024C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jednogłośnie 14 gł. „za”, 0 gł. „przeciw”, o gł. „wstrzymujących się”  podjęła Uchwałę Nr XII/88/2015 w sprawie przyjęcia wieloletniego planu inwestycji budowy dróg w gminie Płońsk z udziałem środków</w:t>
      </w:r>
      <w:r w:rsidR="00802E54">
        <w:rPr>
          <w:rFonts w:ascii="Times New Roman" w:hAnsi="Times New Roman" w:cs="Times New Roman"/>
          <w:sz w:val="24"/>
          <w:szCs w:val="24"/>
        </w:rPr>
        <w:t xml:space="preserve"> zewnętrznych na lata 2016 -2019.</w:t>
      </w:r>
    </w:p>
    <w:p w:rsidR="00E5702D" w:rsidRDefault="00E5702D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02D" w:rsidRPr="00155057" w:rsidRDefault="00E5702D" w:rsidP="00802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057">
        <w:rPr>
          <w:rFonts w:ascii="Times New Roman" w:hAnsi="Times New Roman" w:cs="Times New Roman"/>
          <w:b/>
          <w:sz w:val="24"/>
          <w:szCs w:val="24"/>
        </w:rPr>
        <w:t>Ad.pkt.12</w:t>
      </w:r>
    </w:p>
    <w:p w:rsidR="00155057" w:rsidRDefault="00BB160F" w:rsidP="0015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przekazał, że z</w:t>
      </w:r>
      <w:r w:rsidR="00155057">
        <w:rPr>
          <w:rFonts w:ascii="Times New Roman" w:hAnsi="Times New Roman" w:cs="Times New Roman"/>
          <w:sz w:val="24"/>
          <w:szCs w:val="24"/>
        </w:rPr>
        <w:t>miany w Wieloletniej Prognozie Finansowej na rok 2016 były omówione na posiedzeniu Stałych  Komisji i od tej pory nic sią nie zmieniło.</w:t>
      </w:r>
    </w:p>
    <w:p w:rsidR="00155057" w:rsidRDefault="00155057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nie wniosła uwag do projektu uchwały. </w:t>
      </w:r>
    </w:p>
    <w:p w:rsidR="00155057" w:rsidRDefault="00155057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jednogłośnie 14 gł. „za”, 0 gł. „przeciw”, 0 gł. „wstrzymujących się” podjęła Uchwałę Nr XII/89/2015 w sprawie zmiany Wieloletniej Prognozy Finansowej Gminy Płońsk.</w:t>
      </w:r>
    </w:p>
    <w:p w:rsidR="00355CFD" w:rsidRDefault="00355CFD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CFD" w:rsidRPr="001A3639" w:rsidRDefault="00355CFD" w:rsidP="00802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639">
        <w:rPr>
          <w:rFonts w:ascii="Times New Roman" w:hAnsi="Times New Roman" w:cs="Times New Roman"/>
          <w:b/>
          <w:sz w:val="24"/>
          <w:szCs w:val="24"/>
        </w:rPr>
        <w:t>Ad.pkt.13</w:t>
      </w:r>
    </w:p>
    <w:p w:rsidR="003B025D" w:rsidRDefault="00BB160F" w:rsidP="001A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 posiedzeniu  Stałych Komisji skarbnik przedstawiła i szczegółowo omówiła  zmiany do </w:t>
      </w:r>
      <w:r w:rsidR="003B025D">
        <w:rPr>
          <w:rFonts w:ascii="Times New Roman" w:hAnsi="Times New Roman" w:cs="Times New Roman"/>
          <w:sz w:val="24"/>
          <w:szCs w:val="24"/>
        </w:rPr>
        <w:t>uchwały budżetowej na rok 2015.</w:t>
      </w:r>
    </w:p>
    <w:p w:rsidR="003B025D" w:rsidRDefault="003B025D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wprowadzonych zmianach dochody budżetu gminy na 2015 rok zwiększa się o kwotę 184.025,00 zł.  i  zmniejsza o kwotę 1.498,00 zł.</w:t>
      </w:r>
    </w:p>
    <w:p w:rsidR="003B025D" w:rsidRDefault="003B025D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zmianach dochody wyniosą 25.188.024,35 zł.</w:t>
      </w:r>
    </w:p>
    <w:p w:rsidR="003B025D" w:rsidRDefault="003B025D" w:rsidP="003B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budżetu gminy zwiększą się o kwotę 478.483,89 zł i zmniejszą o kwotę 195.956,89 zł. i po zmianach wyniosą 26.070.328,09 zł. </w:t>
      </w:r>
    </w:p>
    <w:p w:rsidR="003B025D" w:rsidRDefault="003B025D" w:rsidP="003B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zgłosiła uwag do projektu uchwały.</w:t>
      </w:r>
    </w:p>
    <w:p w:rsidR="003B025D" w:rsidRDefault="003B025D" w:rsidP="003B0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jednogłośnie 14 gł. „za”, 0 gł. „przeciw”, 0 gł. „wstrzymujących się” podjęła Uchwałę </w:t>
      </w:r>
    </w:p>
    <w:p w:rsidR="003B025D" w:rsidRDefault="003B025D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XII/90/2015  w sprawie zmiany uchwały budżetowej gminy Płońsk na 2015 rok. </w:t>
      </w:r>
    </w:p>
    <w:p w:rsidR="000054D2" w:rsidRDefault="000054D2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4D2" w:rsidRPr="001A3639" w:rsidRDefault="000054D2" w:rsidP="00802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639">
        <w:rPr>
          <w:rFonts w:ascii="Times New Roman" w:hAnsi="Times New Roman" w:cs="Times New Roman"/>
          <w:b/>
          <w:sz w:val="24"/>
          <w:szCs w:val="24"/>
        </w:rPr>
        <w:t>Ad.pkt.14</w:t>
      </w:r>
    </w:p>
    <w:p w:rsidR="002B2F72" w:rsidRDefault="000054D2" w:rsidP="001A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z wykona</w:t>
      </w:r>
      <w:r w:rsidR="007D470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="007D470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budżetu Gminy Płońsk za okre</w:t>
      </w:r>
      <w:r w:rsidR="007D4701">
        <w:rPr>
          <w:rFonts w:ascii="Times New Roman" w:hAnsi="Times New Roman" w:cs="Times New Roman"/>
          <w:sz w:val="24"/>
          <w:szCs w:val="24"/>
        </w:rPr>
        <w:t xml:space="preserve">s od 01.01.2015 do 30.06.2015 r. </w:t>
      </w:r>
      <w:r w:rsidR="002B2F72">
        <w:rPr>
          <w:rFonts w:ascii="Times New Roman" w:hAnsi="Times New Roman" w:cs="Times New Roman"/>
          <w:sz w:val="24"/>
          <w:szCs w:val="24"/>
        </w:rPr>
        <w:t xml:space="preserve"> radni otrzymali na piśmie- uwag nie zgłoszono.</w:t>
      </w:r>
    </w:p>
    <w:p w:rsidR="002B2F72" w:rsidRDefault="002B2F72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odczytał opinię Regionalnej Izby Obrachunkowej o ww. informacji.</w:t>
      </w:r>
    </w:p>
    <w:p w:rsidR="002B2F72" w:rsidRDefault="002B2F72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D04" w:rsidRPr="001A3639" w:rsidRDefault="00934D04" w:rsidP="00802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639">
        <w:rPr>
          <w:rFonts w:ascii="Times New Roman" w:hAnsi="Times New Roman" w:cs="Times New Roman"/>
          <w:b/>
          <w:sz w:val="24"/>
          <w:szCs w:val="24"/>
        </w:rPr>
        <w:t>Ad.pkt.15</w:t>
      </w:r>
    </w:p>
    <w:p w:rsidR="00934D04" w:rsidRDefault="00934D04" w:rsidP="001A3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złożył informację z realizacji uchwał podjętych </w:t>
      </w:r>
      <w:r w:rsidR="007E0CF4">
        <w:rPr>
          <w:rFonts w:ascii="Times New Roman" w:hAnsi="Times New Roman" w:cs="Times New Roman"/>
          <w:sz w:val="24"/>
          <w:szCs w:val="24"/>
        </w:rPr>
        <w:t>na X sesji w dniu 12 sierpnia 2015 r i XI sesji w dniu 25 sierpnia 2015 roku.</w:t>
      </w:r>
    </w:p>
    <w:p w:rsidR="007E0CF4" w:rsidRDefault="007E0CF4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Podziękował Radzie za podjęte uchwały. </w:t>
      </w:r>
    </w:p>
    <w:p w:rsidR="007E0CF4" w:rsidRDefault="007E0CF4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Wydziału  Rozwoju Gospodarczego i Spraw Społecznych   w imieniu Wójta poinformowała, że Wójt Gminy Płońsk ogłasza nabór uzupełniający wniosków w ramach projektu „Zwiększenie dostępu do Internetu szansą wszechstronnego rozwoju mieszkańców Gminy Płońsk – III etap”. Wnioski przyjmowane będą od 30.09. do 08.10 2015 roku.  Zapoznała zebranych</w:t>
      </w:r>
      <w:r w:rsidR="001A3639">
        <w:rPr>
          <w:rFonts w:ascii="Times New Roman" w:hAnsi="Times New Roman" w:cs="Times New Roman"/>
          <w:sz w:val="24"/>
          <w:szCs w:val="24"/>
        </w:rPr>
        <w:t xml:space="preserve"> do kogo skierowany jest projekt i jakie należy spełnić warunki, aby do niego przystąpić.</w:t>
      </w:r>
    </w:p>
    <w:p w:rsidR="001A3639" w:rsidRDefault="001A3639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Powiatu Płońskiego P. Koperski przekazał, że 30 września br. upływa termin składania wniosków tzw. wnioski suszowe do Powiatowej Agencji Restrukturyzacji i Modernizacji Rolnictwa.</w:t>
      </w:r>
    </w:p>
    <w:p w:rsidR="00CD7641" w:rsidRDefault="00CD7641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641" w:rsidRPr="002B1089" w:rsidRDefault="00CD7641" w:rsidP="00802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089">
        <w:rPr>
          <w:rFonts w:ascii="Times New Roman" w:hAnsi="Times New Roman" w:cs="Times New Roman"/>
          <w:b/>
          <w:sz w:val="24"/>
          <w:szCs w:val="24"/>
        </w:rPr>
        <w:t>Ad.pkt.16</w:t>
      </w:r>
    </w:p>
    <w:p w:rsidR="002B1089" w:rsidRDefault="00CD7641" w:rsidP="002B1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w imieniu mieszkańców wsi Arcelin zwrócił się do radnego Powiatu Płońskiego </w:t>
      </w:r>
    </w:p>
    <w:p w:rsidR="00CD7641" w:rsidRDefault="00CD7641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Koperskiego </w:t>
      </w:r>
      <w:r w:rsidR="002B1089">
        <w:rPr>
          <w:rFonts w:ascii="Times New Roman" w:hAnsi="Times New Roman" w:cs="Times New Roman"/>
          <w:sz w:val="24"/>
          <w:szCs w:val="24"/>
        </w:rPr>
        <w:t xml:space="preserve"> z wnioskiem do projektu budżetu o budowę chodnika  na wysokości od torów w kierunki m. Arcelin.</w:t>
      </w:r>
    </w:p>
    <w:p w:rsidR="002B1089" w:rsidRDefault="002B1089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089" w:rsidRPr="002B1089" w:rsidRDefault="002B1089" w:rsidP="00802E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089">
        <w:rPr>
          <w:rFonts w:ascii="Times New Roman" w:hAnsi="Times New Roman" w:cs="Times New Roman"/>
          <w:b/>
          <w:sz w:val="24"/>
          <w:szCs w:val="24"/>
        </w:rPr>
        <w:t>Ad.pkt.17</w:t>
      </w:r>
    </w:p>
    <w:p w:rsidR="002B1089" w:rsidRDefault="002B1089" w:rsidP="002B1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obrad  Przewodniczący Rady o godz.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zamknął XII sesję Rady Gminy Płońsk.</w:t>
      </w:r>
    </w:p>
    <w:p w:rsidR="002B1089" w:rsidRDefault="002B1089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089" w:rsidRDefault="002B1089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089" w:rsidRDefault="002B1089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089" w:rsidRDefault="002B1089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Protokolant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obrad</w:t>
      </w:r>
    </w:p>
    <w:p w:rsidR="002B1089" w:rsidRDefault="002B1089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Podlecka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 Płońsk</w:t>
      </w:r>
    </w:p>
    <w:p w:rsidR="002B1089" w:rsidRDefault="002B1089" w:rsidP="00802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089" w:rsidRPr="002B1089" w:rsidRDefault="002B1089" w:rsidP="00CF0F2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  <w:sectPr w:rsidR="002B1089" w:rsidRPr="002B1089">
          <w:footerReference w:type="even" r:id="rId8"/>
          <w:footerReference w:type="first" r:id="rId9"/>
          <w:pgSz w:w="11900" w:h="16840"/>
          <w:pgMar w:top="1320" w:right="813" w:bottom="1320" w:left="819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Włodzimierz</w:t>
      </w:r>
      <w:r w:rsidR="00CF0F2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  <w:proofErr w:type="spellStart"/>
      <w:r>
        <w:rPr>
          <w:rFonts w:ascii="Times New Roman" w:hAnsi="Times New Roman" w:cs="Times New Roman"/>
          <w:sz w:val="24"/>
          <w:szCs w:val="24"/>
        </w:rPr>
        <w:t>Kędzik</w:t>
      </w:r>
      <w:proofErr w:type="spellEnd"/>
    </w:p>
    <w:p w:rsidR="00411CF8" w:rsidRPr="005A63DB" w:rsidRDefault="00411CF8" w:rsidP="005A6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4F9" w:rsidRPr="005A63DB" w:rsidRDefault="009B64F9" w:rsidP="005C24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C248B" w:rsidRDefault="005C248B" w:rsidP="005C248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5C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9A" w:rsidRDefault="00BE350D">
      <w:pPr>
        <w:spacing w:after="0" w:line="240" w:lineRule="auto"/>
      </w:pPr>
      <w:r>
        <w:separator/>
      </w:r>
    </w:p>
  </w:endnote>
  <w:endnote w:type="continuationSeparator" w:id="0">
    <w:p w:rsidR="007E2E9A" w:rsidRDefault="00BE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FA" w:rsidRDefault="00CF0F28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9pt;margin-top:820.6pt;width:519.85pt;height:9.75pt;z-index:-251657216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4C00FA" w:rsidRDefault="00CF0F28">
                <w:pPr>
                  <w:pStyle w:val="Nagweklubstopka1"/>
                  <w:shd w:val="clear" w:color="auto" w:fill="auto"/>
                  <w:tabs>
                    <w:tab w:val="right" w:pos="10397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0FA" w:rsidRDefault="00CF0F28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.9pt;margin-top:820.35pt;width:519.1pt;height:9.75pt;z-index:-251656192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4C00FA" w:rsidRDefault="00CF0F28">
                <w:pPr>
                  <w:pStyle w:val="Nagweklubstopka1"/>
                  <w:shd w:val="clear" w:color="auto" w:fill="auto"/>
                  <w:tabs>
                    <w:tab w:val="right" w:pos="10382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9A" w:rsidRDefault="00BE350D">
      <w:pPr>
        <w:spacing w:after="0" w:line="240" w:lineRule="auto"/>
      </w:pPr>
      <w:r>
        <w:separator/>
      </w:r>
    </w:p>
  </w:footnote>
  <w:footnote w:type="continuationSeparator" w:id="0">
    <w:p w:rsidR="007E2E9A" w:rsidRDefault="00BE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1FE6"/>
    <w:multiLevelType w:val="hybridMultilevel"/>
    <w:tmpl w:val="79505D48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C2EB6"/>
    <w:multiLevelType w:val="hybridMultilevel"/>
    <w:tmpl w:val="61849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D2F48"/>
    <w:multiLevelType w:val="hybridMultilevel"/>
    <w:tmpl w:val="4E8A6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7F"/>
    <w:rsid w:val="000054D2"/>
    <w:rsid w:val="00055286"/>
    <w:rsid w:val="00084BA3"/>
    <w:rsid w:val="000C27DD"/>
    <w:rsid w:val="00155057"/>
    <w:rsid w:val="00173901"/>
    <w:rsid w:val="001814DF"/>
    <w:rsid w:val="001A194C"/>
    <w:rsid w:val="001A3639"/>
    <w:rsid w:val="001E214E"/>
    <w:rsid w:val="002404A1"/>
    <w:rsid w:val="002B1089"/>
    <w:rsid w:val="002B2F72"/>
    <w:rsid w:val="00306272"/>
    <w:rsid w:val="00355CFD"/>
    <w:rsid w:val="003B025D"/>
    <w:rsid w:val="003C5FB8"/>
    <w:rsid w:val="00411CF8"/>
    <w:rsid w:val="00430B8A"/>
    <w:rsid w:val="004D7A9E"/>
    <w:rsid w:val="005A63DB"/>
    <w:rsid w:val="005C248B"/>
    <w:rsid w:val="00630C4F"/>
    <w:rsid w:val="00777F88"/>
    <w:rsid w:val="0078689A"/>
    <w:rsid w:val="007D4701"/>
    <w:rsid w:val="007D4F1C"/>
    <w:rsid w:val="007E0CF4"/>
    <w:rsid w:val="007E2E9A"/>
    <w:rsid w:val="007F7C67"/>
    <w:rsid w:val="00802E54"/>
    <w:rsid w:val="00830BC8"/>
    <w:rsid w:val="00934D04"/>
    <w:rsid w:val="00951F78"/>
    <w:rsid w:val="00984476"/>
    <w:rsid w:val="009B33A8"/>
    <w:rsid w:val="009B64F9"/>
    <w:rsid w:val="00A10717"/>
    <w:rsid w:val="00AD580A"/>
    <w:rsid w:val="00BA0865"/>
    <w:rsid w:val="00BA2683"/>
    <w:rsid w:val="00BA275E"/>
    <w:rsid w:val="00BB160F"/>
    <w:rsid w:val="00BB3A7F"/>
    <w:rsid w:val="00BD00D0"/>
    <w:rsid w:val="00BE350D"/>
    <w:rsid w:val="00CA1E1F"/>
    <w:rsid w:val="00CD7641"/>
    <w:rsid w:val="00CF0F28"/>
    <w:rsid w:val="00D45CC2"/>
    <w:rsid w:val="00D943F1"/>
    <w:rsid w:val="00DC4069"/>
    <w:rsid w:val="00E0024C"/>
    <w:rsid w:val="00E5702D"/>
    <w:rsid w:val="00EF7CAB"/>
    <w:rsid w:val="00F319E3"/>
    <w:rsid w:val="00F7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7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A7F"/>
    <w:pPr>
      <w:ind w:left="720"/>
      <w:contextualSpacing/>
    </w:pPr>
  </w:style>
  <w:style w:type="character" w:customStyle="1" w:styleId="Teksttreci2">
    <w:name w:val="Tekst treści (2)_"/>
    <w:link w:val="Teksttreci20"/>
    <w:rsid w:val="005A63DB"/>
    <w:rPr>
      <w:rFonts w:ascii="Lucida Sans Unicode" w:hAnsi="Lucida Sans Unicode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63DB"/>
    <w:pPr>
      <w:widowControl w:val="0"/>
      <w:shd w:val="clear" w:color="auto" w:fill="FFFFFF"/>
      <w:spacing w:after="240" w:line="240" w:lineRule="atLeast"/>
      <w:jc w:val="right"/>
    </w:pPr>
    <w:rPr>
      <w:rFonts w:ascii="Lucida Sans Unicode" w:eastAsiaTheme="minorHAnsi" w:hAnsi="Lucida Sans Unicode" w:cstheme="minorBidi"/>
      <w:sz w:val="18"/>
      <w:szCs w:val="18"/>
    </w:rPr>
  </w:style>
  <w:style w:type="character" w:customStyle="1" w:styleId="Teksttreci2Odstpy-1pt">
    <w:name w:val="Tekst treści (2) + Odstępy -1 pt"/>
    <w:rsid w:val="005A63DB"/>
    <w:rPr>
      <w:rFonts w:ascii="Lucida Sans Unicode" w:hAnsi="Lucida Sans Unicode" w:cs="Lucida Sans Unicode"/>
      <w:spacing w:val="-20"/>
      <w:sz w:val="18"/>
      <w:szCs w:val="18"/>
      <w:u w:val="none"/>
      <w:lang w:bidi="ar-SA"/>
    </w:rPr>
  </w:style>
  <w:style w:type="character" w:customStyle="1" w:styleId="Nagweklubstopka">
    <w:name w:val="Nagłówek lub stopka_"/>
    <w:link w:val="Nagweklubstopka1"/>
    <w:rsid w:val="00BA268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Teksttreci3">
    <w:name w:val="Tekst treści (3)_"/>
    <w:link w:val="Teksttreci30"/>
    <w:rsid w:val="00BA268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rsid w:val="00BA268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7"/>
      <w:szCs w:val="17"/>
    </w:rPr>
  </w:style>
  <w:style w:type="paragraph" w:customStyle="1" w:styleId="Teksttreci30">
    <w:name w:val="Tekst treści (3)"/>
    <w:basedOn w:val="Normalny"/>
    <w:link w:val="Teksttreci3"/>
    <w:rsid w:val="00BA2683"/>
    <w:pPr>
      <w:widowControl w:val="0"/>
      <w:shd w:val="clear" w:color="auto" w:fill="FFFFFF"/>
      <w:spacing w:after="1260" w:line="254" w:lineRule="exact"/>
    </w:pPr>
    <w:rPr>
      <w:rFonts w:ascii="Times New Roman" w:eastAsiaTheme="minorHAnsi" w:hAnsi="Times New Roman" w:cs="Times New Roman"/>
      <w:b/>
      <w:bCs/>
    </w:rPr>
  </w:style>
  <w:style w:type="character" w:customStyle="1" w:styleId="Nagwek3">
    <w:name w:val="Nagłówek #3_"/>
    <w:link w:val="Nagwek30"/>
    <w:rsid w:val="00BA2683"/>
    <w:rPr>
      <w:b/>
      <w:bCs/>
      <w:shd w:val="clear" w:color="auto" w:fill="FFFFFF"/>
    </w:rPr>
  </w:style>
  <w:style w:type="character" w:customStyle="1" w:styleId="Teksttreci2Kursywa">
    <w:name w:val="Tekst treści (2) + Kursywa"/>
    <w:rsid w:val="00BA2683"/>
    <w:rPr>
      <w:rFonts w:ascii="Times New Roman" w:hAnsi="Times New Roman" w:cs="Times New Roman"/>
      <w:i/>
      <w:iCs/>
      <w:sz w:val="22"/>
      <w:szCs w:val="22"/>
      <w:u w:val="none"/>
    </w:rPr>
  </w:style>
  <w:style w:type="paragraph" w:customStyle="1" w:styleId="Nagwek30">
    <w:name w:val="Nagłówek #3"/>
    <w:basedOn w:val="Normalny"/>
    <w:link w:val="Nagwek3"/>
    <w:rsid w:val="00BA2683"/>
    <w:pPr>
      <w:widowControl w:val="0"/>
      <w:shd w:val="clear" w:color="auto" w:fill="FFFFFF"/>
      <w:spacing w:before="540" w:after="240" w:line="264" w:lineRule="exact"/>
      <w:outlineLvl w:val="2"/>
    </w:pPr>
    <w:rPr>
      <w:rFonts w:asciiTheme="minorHAnsi" w:eastAsiaTheme="minorHAnsi" w:hAnsiTheme="minorHAnsi" w:cstheme="minorBid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50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7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A7F"/>
    <w:pPr>
      <w:ind w:left="720"/>
      <w:contextualSpacing/>
    </w:pPr>
  </w:style>
  <w:style w:type="character" w:customStyle="1" w:styleId="Teksttreci2">
    <w:name w:val="Tekst treści (2)_"/>
    <w:link w:val="Teksttreci20"/>
    <w:rsid w:val="005A63DB"/>
    <w:rPr>
      <w:rFonts w:ascii="Lucida Sans Unicode" w:hAnsi="Lucida Sans Unicode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63DB"/>
    <w:pPr>
      <w:widowControl w:val="0"/>
      <w:shd w:val="clear" w:color="auto" w:fill="FFFFFF"/>
      <w:spacing w:after="240" w:line="240" w:lineRule="atLeast"/>
      <w:jc w:val="right"/>
    </w:pPr>
    <w:rPr>
      <w:rFonts w:ascii="Lucida Sans Unicode" w:eastAsiaTheme="minorHAnsi" w:hAnsi="Lucida Sans Unicode" w:cstheme="minorBidi"/>
      <w:sz w:val="18"/>
      <w:szCs w:val="18"/>
    </w:rPr>
  </w:style>
  <w:style w:type="character" w:customStyle="1" w:styleId="Teksttreci2Odstpy-1pt">
    <w:name w:val="Tekst treści (2) + Odstępy -1 pt"/>
    <w:rsid w:val="005A63DB"/>
    <w:rPr>
      <w:rFonts w:ascii="Lucida Sans Unicode" w:hAnsi="Lucida Sans Unicode" w:cs="Lucida Sans Unicode"/>
      <w:spacing w:val="-20"/>
      <w:sz w:val="18"/>
      <w:szCs w:val="18"/>
      <w:u w:val="none"/>
      <w:lang w:bidi="ar-SA"/>
    </w:rPr>
  </w:style>
  <w:style w:type="character" w:customStyle="1" w:styleId="Nagweklubstopka">
    <w:name w:val="Nagłówek lub stopka_"/>
    <w:link w:val="Nagweklubstopka1"/>
    <w:rsid w:val="00BA268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Teksttreci3">
    <w:name w:val="Tekst treści (3)_"/>
    <w:link w:val="Teksttreci30"/>
    <w:rsid w:val="00BA268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rsid w:val="00BA268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17"/>
      <w:szCs w:val="17"/>
    </w:rPr>
  </w:style>
  <w:style w:type="paragraph" w:customStyle="1" w:styleId="Teksttreci30">
    <w:name w:val="Tekst treści (3)"/>
    <w:basedOn w:val="Normalny"/>
    <w:link w:val="Teksttreci3"/>
    <w:rsid w:val="00BA2683"/>
    <w:pPr>
      <w:widowControl w:val="0"/>
      <w:shd w:val="clear" w:color="auto" w:fill="FFFFFF"/>
      <w:spacing w:after="1260" w:line="254" w:lineRule="exact"/>
    </w:pPr>
    <w:rPr>
      <w:rFonts w:ascii="Times New Roman" w:eastAsiaTheme="minorHAnsi" w:hAnsi="Times New Roman" w:cs="Times New Roman"/>
      <w:b/>
      <w:bCs/>
    </w:rPr>
  </w:style>
  <w:style w:type="character" w:customStyle="1" w:styleId="Nagwek3">
    <w:name w:val="Nagłówek #3_"/>
    <w:link w:val="Nagwek30"/>
    <w:rsid w:val="00BA2683"/>
    <w:rPr>
      <w:b/>
      <w:bCs/>
      <w:shd w:val="clear" w:color="auto" w:fill="FFFFFF"/>
    </w:rPr>
  </w:style>
  <w:style w:type="character" w:customStyle="1" w:styleId="Teksttreci2Kursywa">
    <w:name w:val="Tekst treści (2) + Kursywa"/>
    <w:rsid w:val="00BA2683"/>
    <w:rPr>
      <w:rFonts w:ascii="Times New Roman" w:hAnsi="Times New Roman" w:cs="Times New Roman"/>
      <w:i/>
      <w:iCs/>
      <w:sz w:val="22"/>
      <w:szCs w:val="22"/>
      <w:u w:val="none"/>
    </w:rPr>
  </w:style>
  <w:style w:type="paragraph" w:customStyle="1" w:styleId="Nagwek30">
    <w:name w:val="Nagłówek #3"/>
    <w:basedOn w:val="Normalny"/>
    <w:link w:val="Nagwek3"/>
    <w:rsid w:val="00BA2683"/>
    <w:pPr>
      <w:widowControl w:val="0"/>
      <w:shd w:val="clear" w:color="auto" w:fill="FFFFFF"/>
      <w:spacing w:before="540" w:after="240" w:line="264" w:lineRule="exact"/>
      <w:outlineLvl w:val="2"/>
    </w:pPr>
    <w:rPr>
      <w:rFonts w:asciiTheme="minorHAnsi" w:eastAsiaTheme="minorHAnsi" w:hAnsiTheme="minorHAnsi" w:cstheme="minorBid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5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2326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2016-07-27T12:11:00Z</cp:lastPrinted>
  <dcterms:created xsi:type="dcterms:W3CDTF">2016-07-27T12:15:00Z</dcterms:created>
  <dcterms:modified xsi:type="dcterms:W3CDTF">2016-08-03T11:21:00Z</dcterms:modified>
</cp:coreProperties>
</file>