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8DE" w:rsidRPr="00472AB8" w:rsidRDefault="009158DE" w:rsidP="009158DE">
      <w:pPr>
        <w:keepNext/>
        <w:spacing w:after="0" w:line="240" w:lineRule="auto"/>
        <w:jc w:val="center"/>
        <w:outlineLvl w:val="1"/>
        <w:rPr>
          <w:rFonts w:ascii="Times New Roman" w:hAnsi="Times New Roman" w:cs="Times New Roman"/>
          <w:b/>
          <w:bCs/>
          <w:sz w:val="28"/>
          <w:szCs w:val="28"/>
          <w:lang w:eastAsia="pl-PL"/>
        </w:rPr>
      </w:pPr>
      <w:bookmarkStart w:id="0" w:name="_GoBack"/>
      <w:bookmarkEnd w:id="0"/>
      <w:r>
        <w:rPr>
          <w:rFonts w:ascii="Times New Roman" w:hAnsi="Times New Roman" w:cs="Times New Roman"/>
          <w:b/>
          <w:bCs/>
          <w:sz w:val="28"/>
          <w:szCs w:val="28"/>
          <w:lang w:eastAsia="pl-PL"/>
        </w:rPr>
        <w:t>Protokół Nr  XI</w:t>
      </w:r>
      <w:r w:rsidRPr="00472AB8">
        <w:rPr>
          <w:rFonts w:ascii="Times New Roman" w:hAnsi="Times New Roman" w:cs="Times New Roman"/>
          <w:b/>
          <w:bCs/>
          <w:sz w:val="28"/>
          <w:szCs w:val="28"/>
          <w:lang w:eastAsia="pl-PL"/>
        </w:rPr>
        <w:t>/2015</w:t>
      </w:r>
    </w:p>
    <w:p w:rsidR="009158DE" w:rsidRPr="00472AB8" w:rsidRDefault="009158DE" w:rsidP="009158DE">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z XI</w:t>
      </w:r>
      <w:r w:rsidRPr="00472AB8">
        <w:rPr>
          <w:rFonts w:ascii="Times New Roman" w:hAnsi="Times New Roman" w:cs="Times New Roman"/>
          <w:sz w:val="24"/>
          <w:szCs w:val="24"/>
          <w:lang w:eastAsia="pl-PL"/>
        </w:rPr>
        <w:t xml:space="preserve"> sesji Rady Gminy Płońsk</w:t>
      </w:r>
    </w:p>
    <w:p w:rsidR="009158DE" w:rsidRPr="00472AB8" w:rsidRDefault="009158DE" w:rsidP="009158DE">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odbytej 25 sierpnia </w:t>
      </w:r>
      <w:r w:rsidRPr="00472AB8">
        <w:rPr>
          <w:rFonts w:ascii="Times New Roman" w:hAnsi="Times New Roman" w:cs="Times New Roman"/>
          <w:sz w:val="24"/>
          <w:szCs w:val="24"/>
          <w:lang w:eastAsia="pl-PL"/>
        </w:rPr>
        <w:t>2015 roku w sali konferencyjnej</w:t>
      </w:r>
    </w:p>
    <w:p w:rsidR="009158DE" w:rsidRPr="00472AB8" w:rsidRDefault="009158DE" w:rsidP="009158DE">
      <w:pPr>
        <w:spacing w:after="0" w:line="240" w:lineRule="auto"/>
        <w:jc w:val="center"/>
        <w:rPr>
          <w:rFonts w:ascii="Times New Roman" w:hAnsi="Times New Roman" w:cs="Times New Roman"/>
          <w:sz w:val="24"/>
          <w:szCs w:val="24"/>
          <w:lang w:eastAsia="pl-PL"/>
        </w:rPr>
      </w:pPr>
      <w:r w:rsidRPr="00472AB8">
        <w:rPr>
          <w:rFonts w:ascii="Times New Roman" w:hAnsi="Times New Roman" w:cs="Times New Roman"/>
          <w:sz w:val="24"/>
          <w:szCs w:val="24"/>
          <w:lang w:eastAsia="pl-PL"/>
        </w:rPr>
        <w:t>Urzędu Gminy w Płońsku pod przewodnictwem Przewodniczącego Rady Gminy Płońsk</w:t>
      </w:r>
    </w:p>
    <w:p w:rsidR="009158DE" w:rsidRPr="00472AB8" w:rsidRDefault="009158DE" w:rsidP="009158DE">
      <w:pPr>
        <w:spacing w:after="0" w:line="240" w:lineRule="auto"/>
        <w:jc w:val="center"/>
        <w:rPr>
          <w:rFonts w:ascii="Times New Roman" w:hAnsi="Times New Roman" w:cs="Times New Roman"/>
          <w:sz w:val="24"/>
          <w:szCs w:val="24"/>
          <w:lang w:eastAsia="pl-PL"/>
        </w:rPr>
      </w:pPr>
    </w:p>
    <w:p w:rsidR="009158DE" w:rsidRPr="00472AB8" w:rsidRDefault="009158DE" w:rsidP="009158DE">
      <w:pPr>
        <w:keepNext/>
        <w:spacing w:after="0" w:line="240" w:lineRule="auto"/>
        <w:jc w:val="both"/>
        <w:outlineLvl w:val="2"/>
        <w:rPr>
          <w:rFonts w:ascii="Times New Roman" w:hAnsi="Times New Roman" w:cs="Times New Roman"/>
          <w:b/>
          <w:bCs/>
          <w:sz w:val="24"/>
          <w:szCs w:val="24"/>
          <w:lang w:eastAsia="pl-PL"/>
        </w:rPr>
      </w:pPr>
      <w:r w:rsidRPr="00472AB8">
        <w:rPr>
          <w:rFonts w:ascii="Times New Roman" w:hAnsi="Times New Roman" w:cs="Times New Roman"/>
          <w:b/>
          <w:bCs/>
          <w:sz w:val="24"/>
          <w:szCs w:val="24"/>
          <w:lang w:eastAsia="pl-PL"/>
        </w:rPr>
        <w:t>Ad.pkt.1</w:t>
      </w:r>
    </w:p>
    <w:p w:rsidR="009158DE" w:rsidRPr="00472AB8" w:rsidRDefault="009158DE" w:rsidP="009158DE">
      <w:pPr>
        <w:spacing w:after="0" w:line="240" w:lineRule="auto"/>
        <w:ind w:firstLine="708"/>
        <w:jc w:val="both"/>
        <w:rPr>
          <w:rFonts w:ascii="Times New Roman" w:hAnsi="Times New Roman" w:cs="Times New Roman"/>
          <w:sz w:val="24"/>
          <w:szCs w:val="24"/>
          <w:lang w:eastAsia="pl-PL"/>
        </w:rPr>
      </w:pPr>
      <w:r w:rsidRPr="00472AB8">
        <w:rPr>
          <w:rFonts w:ascii="Times New Roman" w:hAnsi="Times New Roman" w:cs="Times New Roman"/>
          <w:sz w:val="24"/>
          <w:szCs w:val="24"/>
          <w:lang w:eastAsia="pl-PL"/>
        </w:rPr>
        <w:t>O godz. 10</w:t>
      </w:r>
      <w:r>
        <w:rPr>
          <w:rFonts w:ascii="Times New Roman" w:hAnsi="Times New Roman" w:cs="Times New Roman"/>
          <w:sz w:val="24"/>
          <w:szCs w:val="24"/>
          <w:vertAlign w:val="superscript"/>
          <w:lang w:eastAsia="pl-PL"/>
        </w:rPr>
        <w:t>00</w:t>
      </w:r>
      <w:r w:rsidRPr="00472AB8">
        <w:rPr>
          <w:rFonts w:ascii="Times New Roman" w:hAnsi="Times New Roman" w:cs="Times New Roman"/>
          <w:sz w:val="24"/>
          <w:szCs w:val="24"/>
          <w:vertAlign w:val="superscript"/>
          <w:lang w:eastAsia="pl-PL"/>
        </w:rPr>
        <w:t xml:space="preserve"> </w:t>
      </w:r>
      <w:r w:rsidRPr="00472AB8">
        <w:rPr>
          <w:rFonts w:ascii="Times New Roman" w:hAnsi="Times New Roman" w:cs="Times New Roman"/>
          <w:sz w:val="24"/>
          <w:szCs w:val="24"/>
          <w:lang w:eastAsia="pl-PL"/>
        </w:rPr>
        <w:t xml:space="preserve"> przewodniczący Rady Gminy Płońsk otworzył </w:t>
      </w:r>
      <w:r>
        <w:rPr>
          <w:rFonts w:ascii="Times New Roman" w:hAnsi="Times New Roman" w:cs="Times New Roman"/>
          <w:sz w:val="24"/>
          <w:szCs w:val="24"/>
          <w:lang w:eastAsia="pl-PL"/>
        </w:rPr>
        <w:t>XI</w:t>
      </w:r>
      <w:r w:rsidRPr="00472AB8">
        <w:rPr>
          <w:rFonts w:ascii="Times New Roman" w:hAnsi="Times New Roman" w:cs="Times New Roman"/>
          <w:sz w:val="24"/>
          <w:szCs w:val="24"/>
          <w:lang w:eastAsia="pl-PL"/>
        </w:rPr>
        <w:t xml:space="preserve"> sesję Rady Gminy Płońsk. Powitał przybyłych: radnych, sołtysów, wójta Aleksandra Jarosławskiego,  </w:t>
      </w:r>
      <w:r>
        <w:rPr>
          <w:rFonts w:ascii="Times New Roman" w:hAnsi="Times New Roman" w:cs="Times New Roman"/>
          <w:sz w:val="24"/>
          <w:szCs w:val="24"/>
          <w:lang w:eastAsia="pl-PL"/>
        </w:rPr>
        <w:t xml:space="preserve">skarbnika, </w:t>
      </w:r>
      <w:r w:rsidRPr="00472AB8">
        <w:rPr>
          <w:rFonts w:ascii="Times New Roman" w:hAnsi="Times New Roman" w:cs="Times New Roman"/>
          <w:sz w:val="24"/>
          <w:szCs w:val="24"/>
          <w:lang w:eastAsia="pl-PL"/>
        </w:rPr>
        <w:t>dyrektorów Wydziałów Urzędu Gminy, preze</w:t>
      </w:r>
      <w:r>
        <w:rPr>
          <w:rFonts w:ascii="Times New Roman" w:hAnsi="Times New Roman" w:cs="Times New Roman"/>
          <w:sz w:val="24"/>
          <w:szCs w:val="24"/>
          <w:lang w:eastAsia="pl-PL"/>
        </w:rPr>
        <w:t>sa GZK Spółka z o.o. w Płońsku, Komendanta Powiatowego PSP w Płońsku oraz mieszkańców gminy.</w:t>
      </w:r>
    </w:p>
    <w:p w:rsidR="009158DE" w:rsidRDefault="009158DE" w:rsidP="009158DE">
      <w:pPr>
        <w:spacing w:after="0" w:line="240" w:lineRule="auto"/>
        <w:jc w:val="both"/>
        <w:rPr>
          <w:rFonts w:ascii="Times New Roman" w:hAnsi="Times New Roman" w:cs="Times New Roman"/>
          <w:sz w:val="24"/>
          <w:szCs w:val="24"/>
          <w:lang w:eastAsia="pl-PL"/>
        </w:rPr>
      </w:pPr>
      <w:r w:rsidRPr="00472AB8">
        <w:rPr>
          <w:rFonts w:ascii="Times New Roman" w:hAnsi="Times New Roman" w:cs="Times New Roman"/>
          <w:sz w:val="24"/>
          <w:szCs w:val="24"/>
          <w:lang w:eastAsia="pl-PL"/>
        </w:rPr>
        <w:t xml:space="preserve">Na 15 radnych ustawowego </w:t>
      </w:r>
      <w:r>
        <w:rPr>
          <w:rFonts w:ascii="Times New Roman" w:hAnsi="Times New Roman" w:cs="Times New Roman"/>
          <w:sz w:val="24"/>
          <w:szCs w:val="24"/>
          <w:lang w:eastAsia="pl-PL"/>
        </w:rPr>
        <w:t xml:space="preserve">składu Rady na sesję przybyło 14. Nieobecna radna Renata Grąbczewska. </w:t>
      </w:r>
    </w:p>
    <w:p w:rsidR="009158DE" w:rsidRDefault="009158DE" w:rsidP="009158DE">
      <w:pPr>
        <w:spacing w:after="0" w:line="240" w:lineRule="auto"/>
        <w:jc w:val="both"/>
        <w:rPr>
          <w:rFonts w:ascii="Times New Roman" w:hAnsi="Times New Roman" w:cs="Times New Roman"/>
          <w:sz w:val="24"/>
          <w:szCs w:val="24"/>
          <w:lang w:eastAsia="pl-PL"/>
        </w:rPr>
      </w:pPr>
      <w:r w:rsidRPr="00472AB8">
        <w:rPr>
          <w:rFonts w:ascii="Times New Roman" w:hAnsi="Times New Roman" w:cs="Times New Roman"/>
          <w:sz w:val="24"/>
          <w:szCs w:val="24"/>
          <w:lang w:eastAsia="pl-PL"/>
        </w:rPr>
        <w:t>Przewodniczący Rady stwierdził kworum, Rada jest władna do podejmowania prawomocnych uchwał.</w:t>
      </w:r>
    </w:p>
    <w:p w:rsidR="009158DE" w:rsidRPr="00472AB8" w:rsidRDefault="009158DE" w:rsidP="009158DE">
      <w:pPr>
        <w:spacing w:after="0" w:line="240" w:lineRule="auto"/>
        <w:jc w:val="both"/>
        <w:rPr>
          <w:rFonts w:ascii="Times New Roman" w:hAnsi="Times New Roman" w:cs="Times New Roman"/>
          <w:sz w:val="24"/>
          <w:szCs w:val="24"/>
          <w:lang w:eastAsia="pl-PL"/>
        </w:rPr>
      </w:pPr>
    </w:p>
    <w:p w:rsidR="009158DE" w:rsidRPr="00472AB8" w:rsidRDefault="009158DE" w:rsidP="009158DE">
      <w:pPr>
        <w:keepNext/>
        <w:spacing w:after="0" w:line="240" w:lineRule="auto"/>
        <w:jc w:val="both"/>
        <w:outlineLvl w:val="3"/>
        <w:rPr>
          <w:rFonts w:ascii="Times New Roman" w:hAnsi="Times New Roman" w:cs="Times New Roman"/>
          <w:b/>
          <w:bCs/>
          <w:sz w:val="24"/>
          <w:szCs w:val="24"/>
          <w:lang w:eastAsia="pl-PL"/>
        </w:rPr>
      </w:pPr>
      <w:r w:rsidRPr="00472AB8">
        <w:rPr>
          <w:rFonts w:ascii="Times New Roman" w:hAnsi="Times New Roman" w:cs="Times New Roman"/>
          <w:b/>
          <w:bCs/>
          <w:sz w:val="24"/>
          <w:szCs w:val="24"/>
          <w:lang w:eastAsia="pl-PL"/>
        </w:rPr>
        <w:t>Ad.pkt.2</w:t>
      </w:r>
    </w:p>
    <w:p w:rsidR="009158DE" w:rsidRPr="00472AB8" w:rsidRDefault="009158DE" w:rsidP="009158DE">
      <w:pPr>
        <w:spacing w:after="0" w:line="240" w:lineRule="auto"/>
        <w:ind w:firstLine="708"/>
        <w:jc w:val="both"/>
        <w:rPr>
          <w:rFonts w:ascii="Times New Roman" w:hAnsi="Times New Roman" w:cs="Times New Roman"/>
          <w:sz w:val="24"/>
          <w:szCs w:val="24"/>
          <w:lang w:eastAsia="pl-PL"/>
        </w:rPr>
      </w:pPr>
      <w:r>
        <w:rPr>
          <w:rFonts w:ascii="Times New Roman" w:hAnsi="Times New Roman" w:cs="Times New Roman"/>
          <w:sz w:val="24"/>
          <w:szCs w:val="24"/>
          <w:lang w:eastAsia="pl-PL"/>
        </w:rPr>
        <w:t>Protokół</w:t>
      </w:r>
      <w:r w:rsidRPr="00472AB8">
        <w:rPr>
          <w:rFonts w:ascii="Times New Roman" w:hAnsi="Times New Roman" w:cs="Times New Roman"/>
          <w:sz w:val="24"/>
          <w:szCs w:val="24"/>
          <w:lang w:eastAsia="pl-PL"/>
        </w:rPr>
        <w:t xml:space="preserve"> z </w:t>
      </w:r>
      <w:r>
        <w:rPr>
          <w:rFonts w:ascii="Times New Roman" w:hAnsi="Times New Roman" w:cs="Times New Roman"/>
          <w:sz w:val="24"/>
          <w:szCs w:val="24"/>
          <w:lang w:eastAsia="pl-PL"/>
        </w:rPr>
        <w:t>X</w:t>
      </w:r>
      <w:r w:rsidRPr="00472AB8">
        <w:rPr>
          <w:rFonts w:ascii="Times New Roman" w:hAnsi="Times New Roman" w:cs="Times New Roman"/>
          <w:sz w:val="24"/>
          <w:szCs w:val="24"/>
          <w:lang w:eastAsia="pl-PL"/>
        </w:rPr>
        <w:t xml:space="preserve"> sesji Rady wyłoż</w:t>
      </w:r>
      <w:r>
        <w:rPr>
          <w:rFonts w:ascii="Times New Roman" w:hAnsi="Times New Roman" w:cs="Times New Roman"/>
          <w:sz w:val="24"/>
          <w:szCs w:val="24"/>
          <w:lang w:eastAsia="pl-PL"/>
        </w:rPr>
        <w:t>ony</w:t>
      </w:r>
      <w:r w:rsidRPr="00472AB8">
        <w:rPr>
          <w:rFonts w:ascii="Times New Roman" w:hAnsi="Times New Roman" w:cs="Times New Roman"/>
          <w:sz w:val="24"/>
          <w:szCs w:val="24"/>
          <w:lang w:eastAsia="pl-PL"/>
        </w:rPr>
        <w:t xml:space="preserve"> były do wglądu w biurze Rady , uwag nie zgłoszono.</w:t>
      </w:r>
    </w:p>
    <w:p w:rsidR="009158DE" w:rsidRPr="00472AB8" w:rsidRDefault="009158DE" w:rsidP="009158DE">
      <w:pPr>
        <w:spacing w:after="0" w:line="240" w:lineRule="auto"/>
        <w:jc w:val="both"/>
        <w:rPr>
          <w:rFonts w:ascii="Times New Roman" w:hAnsi="Times New Roman" w:cs="Times New Roman"/>
          <w:sz w:val="24"/>
          <w:szCs w:val="24"/>
          <w:lang w:eastAsia="pl-PL"/>
        </w:rPr>
      </w:pPr>
      <w:r w:rsidRPr="00472AB8">
        <w:rPr>
          <w:rFonts w:ascii="Times New Roman" w:hAnsi="Times New Roman" w:cs="Times New Roman"/>
          <w:sz w:val="24"/>
          <w:szCs w:val="24"/>
          <w:lang w:eastAsia="pl-PL"/>
        </w:rPr>
        <w:t xml:space="preserve">W głosowaniu Rada </w:t>
      </w:r>
      <w:r>
        <w:rPr>
          <w:rFonts w:ascii="Times New Roman" w:hAnsi="Times New Roman" w:cs="Times New Roman"/>
          <w:sz w:val="24"/>
          <w:szCs w:val="24"/>
          <w:lang w:eastAsia="pl-PL"/>
        </w:rPr>
        <w:t>jednogłośnie 14</w:t>
      </w:r>
      <w:r w:rsidRPr="00472AB8">
        <w:rPr>
          <w:rFonts w:ascii="Times New Roman" w:hAnsi="Times New Roman" w:cs="Times New Roman"/>
          <w:sz w:val="24"/>
          <w:szCs w:val="24"/>
          <w:lang w:eastAsia="pl-PL"/>
        </w:rPr>
        <w:t xml:space="preserve"> gł. „za”, 0 gł. „przeciw”, 0 gł. „wstrzymują</w:t>
      </w:r>
      <w:r>
        <w:rPr>
          <w:rFonts w:ascii="Times New Roman" w:hAnsi="Times New Roman" w:cs="Times New Roman"/>
          <w:sz w:val="24"/>
          <w:szCs w:val="24"/>
          <w:lang w:eastAsia="pl-PL"/>
        </w:rPr>
        <w:t>cych się” przyjęła protokół z X</w:t>
      </w:r>
      <w:r w:rsidRPr="00472AB8">
        <w:rPr>
          <w:rFonts w:ascii="Times New Roman" w:hAnsi="Times New Roman" w:cs="Times New Roman"/>
          <w:sz w:val="24"/>
          <w:szCs w:val="24"/>
          <w:lang w:eastAsia="pl-PL"/>
        </w:rPr>
        <w:t xml:space="preserve"> sesji</w:t>
      </w:r>
      <w:r>
        <w:rPr>
          <w:rFonts w:ascii="Times New Roman" w:hAnsi="Times New Roman" w:cs="Times New Roman"/>
          <w:sz w:val="24"/>
          <w:szCs w:val="24"/>
          <w:lang w:eastAsia="pl-PL"/>
        </w:rPr>
        <w:t xml:space="preserve"> z dnia 12 sierpnia 2015 roku.</w:t>
      </w:r>
    </w:p>
    <w:p w:rsidR="009158DE" w:rsidRPr="00472AB8" w:rsidRDefault="009158DE" w:rsidP="009158DE">
      <w:pPr>
        <w:spacing w:after="0" w:line="240" w:lineRule="auto"/>
        <w:jc w:val="both"/>
        <w:rPr>
          <w:rFonts w:ascii="Times New Roman" w:hAnsi="Times New Roman" w:cs="Times New Roman"/>
          <w:sz w:val="24"/>
          <w:szCs w:val="24"/>
          <w:lang w:eastAsia="pl-PL"/>
        </w:rPr>
      </w:pPr>
    </w:p>
    <w:p w:rsidR="009158DE" w:rsidRDefault="009158DE" w:rsidP="009158DE">
      <w:pPr>
        <w:spacing w:after="0" w:line="240" w:lineRule="auto"/>
        <w:jc w:val="both"/>
        <w:rPr>
          <w:rFonts w:ascii="Times New Roman" w:hAnsi="Times New Roman" w:cs="Times New Roman"/>
          <w:b/>
          <w:bCs/>
          <w:sz w:val="24"/>
          <w:szCs w:val="24"/>
          <w:lang w:eastAsia="pl-PL"/>
        </w:rPr>
      </w:pPr>
      <w:r w:rsidRPr="00472AB8">
        <w:rPr>
          <w:rFonts w:ascii="Times New Roman" w:hAnsi="Times New Roman" w:cs="Times New Roman"/>
          <w:b/>
          <w:bCs/>
          <w:sz w:val="24"/>
          <w:szCs w:val="24"/>
          <w:lang w:eastAsia="pl-PL"/>
        </w:rPr>
        <w:t>Ad. pkt. 3</w:t>
      </w:r>
    </w:p>
    <w:p w:rsidR="009158DE" w:rsidRDefault="009158DE" w:rsidP="00CD78A3">
      <w:pPr>
        <w:spacing w:after="0" w:line="240" w:lineRule="auto"/>
        <w:ind w:firstLine="708"/>
        <w:jc w:val="both"/>
        <w:rPr>
          <w:rFonts w:ascii="Times New Roman" w:hAnsi="Times New Roman" w:cs="Times New Roman"/>
          <w:sz w:val="24"/>
          <w:szCs w:val="24"/>
          <w:lang w:eastAsia="pl-PL"/>
        </w:rPr>
      </w:pPr>
      <w:r>
        <w:rPr>
          <w:rFonts w:ascii="Times New Roman" w:hAnsi="Times New Roman" w:cs="Times New Roman"/>
          <w:sz w:val="24"/>
          <w:szCs w:val="24"/>
          <w:lang w:eastAsia="pl-PL"/>
        </w:rPr>
        <w:t>Porządek sesji wraz z projektami uchwał radni otrzymali we właściwym terminie.</w:t>
      </w:r>
    </w:p>
    <w:p w:rsidR="009158DE" w:rsidRDefault="009158DE" w:rsidP="009158DE">
      <w:pPr>
        <w:spacing w:after="0" w:line="240" w:lineRule="auto"/>
        <w:jc w:val="both"/>
        <w:rPr>
          <w:rFonts w:ascii="Times New Roman" w:hAnsi="Times New Roman" w:cs="Times New Roman"/>
          <w:bCs/>
          <w:sz w:val="24"/>
          <w:szCs w:val="24"/>
          <w:lang w:eastAsia="pl-PL"/>
        </w:rPr>
      </w:pPr>
      <w:r w:rsidRPr="009158DE">
        <w:rPr>
          <w:rFonts w:ascii="Times New Roman" w:hAnsi="Times New Roman" w:cs="Times New Roman"/>
          <w:bCs/>
          <w:sz w:val="24"/>
          <w:szCs w:val="24"/>
          <w:lang w:eastAsia="pl-PL"/>
        </w:rPr>
        <w:t xml:space="preserve">Przewodniczący Rady </w:t>
      </w:r>
      <w:r>
        <w:rPr>
          <w:rFonts w:ascii="Times New Roman" w:hAnsi="Times New Roman" w:cs="Times New Roman"/>
          <w:bCs/>
          <w:sz w:val="24"/>
          <w:szCs w:val="24"/>
          <w:lang w:eastAsia="pl-PL"/>
        </w:rPr>
        <w:t>zgłosił wniosek o zmianę porządku sesji</w:t>
      </w:r>
      <w:r w:rsidR="00CD78A3">
        <w:rPr>
          <w:rFonts w:ascii="Times New Roman" w:hAnsi="Times New Roman" w:cs="Times New Roman"/>
          <w:bCs/>
          <w:sz w:val="24"/>
          <w:szCs w:val="24"/>
          <w:lang w:eastAsia="pl-PL"/>
        </w:rPr>
        <w:t xml:space="preserve"> </w:t>
      </w:r>
      <w:r>
        <w:rPr>
          <w:rFonts w:ascii="Times New Roman" w:hAnsi="Times New Roman" w:cs="Times New Roman"/>
          <w:bCs/>
          <w:sz w:val="24"/>
          <w:szCs w:val="24"/>
          <w:lang w:eastAsia="pl-PL"/>
        </w:rPr>
        <w:t>tj.:</w:t>
      </w:r>
    </w:p>
    <w:p w:rsidR="009158DE" w:rsidRDefault="00840AC1" w:rsidP="00CD78A3">
      <w:pPr>
        <w:pStyle w:val="Akapitzlist"/>
        <w:numPr>
          <w:ilvl w:val="0"/>
          <w:numId w:val="2"/>
        </w:numPr>
        <w:spacing w:after="0" w:line="240" w:lineRule="auto"/>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 xml:space="preserve">zdjęcie z porządku </w:t>
      </w:r>
      <w:r w:rsidR="00CD78A3">
        <w:rPr>
          <w:rFonts w:ascii="Times New Roman" w:hAnsi="Times New Roman" w:cs="Times New Roman"/>
          <w:bCs/>
          <w:sz w:val="24"/>
          <w:szCs w:val="24"/>
          <w:lang w:eastAsia="pl-PL"/>
        </w:rPr>
        <w:t>obrad punktu 8</w:t>
      </w:r>
      <w:r>
        <w:rPr>
          <w:rFonts w:ascii="Times New Roman" w:hAnsi="Times New Roman" w:cs="Times New Roman"/>
          <w:bCs/>
          <w:sz w:val="24"/>
          <w:szCs w:val="24"/>
          <w:lang w:eastAsia="pl-PL"/>
        </w:rPr>
        <w:t xml:space="preserve"> tj.</w:t>
      </w:r>
      <w:r w:rsidR="00CD78A3">
        <w:rPr>
          <w:rFonts w:ascii="Times New Roman" w:hAnsi="Times New Roman" w:cs="Times New Roman"/>
          <w:bCs/>
          <w:sz w:val="24"/>
          <w:szCs w:val="24"/>
          <w:lang w:eastAsia="pl-PL"/>
        </w:rPr>
        <w:t xml:space="preserve"> - „Podjęcie uchwały w sprawie uchwalenia miejscowego planu zagospodarowania przestrzennego miejscowości Szerominek gm. Płońsk” z uwagi na niekompletne przygotowanie projektu planu,</w:t>
      </w:r>
    </w:p>
    <w:p w:rsidR="00CD78A3" w:rsidRDefault="00CD78A3" w:rsidP="00CD78A3">
      <w:pPr>
        <w:pStyle w:val="Akapitzlist"/>
        <w:numPr>
          <w:ilvl w:val="0"/>
          <w:numId w:val="2"/>
        </w:numPr>
        <w:spacing w:after="0" w:line="240" w:lineRule="auto"/>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wprowadzenie do porządku obrad dodatkowego punktu tj.: „Podjęcie uchwały zmieniającej uchwałę Nr X/73/2015 Rady Gminy Płońsk z dnia 12 sierpnia 2015 r. w sprawie zaciągnięcia i zabezpieczenia długotermin</w:t>
      </w:r>
      <w:r w:rsidR="005E6EF8">
        <w:rPr>
          <w:rFonts w:ascii="Times New Roman" w:hAnsi="Times New Roman" w:cs="Times New Roman"/>
          <w:bCs/>
          <w:sz w:val="24"/>
          <w:szCs w:val="24"/>
          <w:lang w:eastAsia="pl-PL"/>
        </w:rPr>
        <w:t>owego kredytu „ – jako punkt 11</w:t>
      </w:r>
    </w:p>
    <w:p w:rsidR="00CD78A3" w:rsidRDefault="00840AC1" w:rsidP="00840AC1">
      <w:pPr>
        <w:spacing w:after="0" w:line="240" w:lineRule="auto"/>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związku z uwagą</w:t>
      </w:r>
      <w:r w:rsidR="00CD78A3">
        <w:rPr>
          <w:rFonts w:ascii="Times New Roman" w:hAnsi="Times New Roman" w:cs="Times New Roman"/>
          <w:bCs/>
          <w:sz w:val="24"/>
          <w:szCs w:val="24"/>
          <w:lang w:eastAsia="pl-PL"/>
        </w:rPr>
        <w:t xml:space="preserve"> Regionalnej Izby Obrachunkow</w:t>
      </w:r>
      <w:r>
        <w:rPr>
          <w:rFonts w:ascii="Times New Roman" w:hAnsi="Times New Roman" w:cs="Times New Roman"/>
          <w:bCs/>
          <w:sz w:val="24"/>
          <w:szCs w:val="24"/>
          <w:lang w:eastAsia="pl-PL"/>
        </w:rPr>
        <w:t>ej dotyczącą zmianą</w:t>
      </w:r>
      <w:r w:rsidR="00D43004">
        <w:rPr>
          <w:rFonts w:ascii="Times New Roman" w:hAnsi="Times New Roman" w:cs="Times New Roman"/>
          <w:bCs/>
          <w:sz w:val="24"/>
          <w:szCs w:val="24"/>
          <w:lang w:eastAsia="pl-PL"/>
        </w:rPr>
        <w:t xml:space="preserve"> zapisu §1 </w:t>
      </w:r>
      <w:r w:rsidR="00CD78A3">
        <w:rPr>
          <w:rFonts w:ascii="Times New Roman" w:hAnsi="Times New Roman" w:cs="Times New Roman"/>
          <w:bCs/>
          <w:sz w:val="24"/>
          <w:szCs w:val="24"/>
          <w:lang w:eastAsia="pl-PL"/>
        </w:rPr>
        <w:t xml:space="preserve">uchwały w części dotyczącej przeznaczenia zaciąganego kredytu. </w:t>
      </w:r>
    </w:p>
    <w:p w:rsidR="00CD78A3" w:rsidRDefault="00CD78A3" w:rsidP="00CD78A3">
      <w:pPr>
        <w:spacing w:after="0" w:line="240" w:lineRule="auto"/>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 głosowaniu Rada jednogłośnie 14 gł. „za”, 0 gł. „przeciw”, 0 gł. „wstrzymujących się” przyjęła zgłoszony wniosek.</w:t>
      </w:r>
    </w:p>
    <w:p w:rsidR="00CD78A3" w:rsidRDefault="0018447A" w:rsidP="00CD78A3">
      <w:pPr>
        <w:spacing w:after="0" w:line="240" w:lineRule="auto"/>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Przewodniczący R</w:t>
      </w:r>
      <w:r w:rsidR="00CD78A3">
        <w:rPr>
          <w:rFonts w:ascii="Times New Roman" w:hAnsi="Times New Roman" w:cs="Times New Roman"/>
          <w:bCs/>
          <w:sz w:val="24"/>
          <w:szCs w:val="24"/>
          <w:lang w:eastAsia="pl-PL"/>
        </w:rPr>
        <w:t>ady odczytał znowelizowany porządek sesji:</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Otwarcie sesji.</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 xml:space="preserve">Przyjęcie protokołu z X sesji Rady Gminy.          </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Zgłaszanie i głosowanie wniosków do porządku sesji.</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 xml:space="preserve">Zapytania i interpelacje. </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Wystąpienia zaproszonych gości.</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Podjęcie uchwały w sprawie uchwalenia zmiany miejscowego planu zagospodarowania przestrzennego miejscowości Strachówko gm. Płońsk.</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Podjęcie uchwały w sprawie uchwalenia miejscowego planu zagospodarowania przestrzennego miejscowości Arcelin gm. Płońsk.</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Podjęcie uchwały w sprawie uchwalenia regulaminu korzystania z obiektu sportowego w miejscowości Słoszewo - Kolonia.</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Podjęcie uchwały w sprawie zmiany Wieloletniej Prognozy Finansowej Gminy Płońsk.</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 xml:space="preserve">Podjęcie uchwały w sprawie zmiany uchwały budżetowej Gminy Płońsk na 2015 rok. </w:t>
      </w:r>
    </w:p>
    <w:p w:rsid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Podjęcie uchwały zmieniającej uchwałę Nr X/73/2015 Rady Gminy Płońsk z dnia 12 sierpnia 2015 r. w sprawie zaciągnięcia i zabezpieczenia długoterminowego kredytu.</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Podjęcie uchwały w sprawie wydzierżawienia nieruchomości położonej we wsi Ćwiklin.</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Podjęcie uchwały w sprawie upoważnienia Wójta Gminy do zawarcia porozumienia z Zarządem Powiatu Płońskiego.</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Podjęcie uchwały w sprawie upoważnienia Wójta Gminy do zawarcia porozumienia z Burmistrzem Miasta Płońsk.</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Informacja z działalności Spółki Gminny Zakład Komunalny Sp. z o.o. z siedzibą w Płońsku za rok obrotowy od 1 stycznia 2014 r. do 31 grudnia 2014 r.</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Informacja na temat przygotowania szkół do roku szkolnego 2015/2016.</w:t>
      </w:r>
    </w:p>
    <w:p w:rsidR="0018447A" w:rsidRPr="0018447A" w:rsidRDefault="0018447A" w:rsidP="0018447A">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Wolne wnioski.</w:t>
      </w:r>
    </w:p>
    <w:p w:rsidR="009158DE" w:rsidRPr="0018447A" w:rsidRDefault="0018447A" w:rsidP="009158DE">
      <w:pPr>
        <w:numPr>
          <w:ilvl w:val="0"/>
          <w:numId w:val="1"/>
        </w:numPr>
        <w:tabs>
          <w:tab w:val="clear" w:pos="720"/>
          <w:tab w:val="num" w:pos="1211"/>
        </w:tabs>
        <w:spacing w:after="0" w:line="240" w:lineRule="auto"/>
        <w:ind w:left="1211"/>
        <w:jc w:val="both"/>
        <w:rPr>
          <w:rFonts w:ascii="Times New Roman" w:eastAsia="Times New Roman" w:hAnsi="Times New Roman" w:cs="Times New Roman"/>
          <w:sz w:val="24"/>
          <w:szCs w:val="24"/>
          <w:lang w:eastAsia="pl-PL"/>
        </w:rPr>
      </w:pPr>
      <w:r w:rsidRPr="0018447A">
        <w:rPr>
          <w:rFonts w:ascii="Times New Roman" w:eastAsia="Times New Roman" w:hAnsi="Times New Roman" w:cs="Times New Roman"/>
          <w:sz w:val="24"/>
          <w:szCs w:val="24"/>
          <w:lang w:eastAsia="pl-PL"/>
        </w:rPr>
        <w:t>Zamknięcie sesji.</w:t>
      </w:r>
    </w:p>
    <w:p w:rsidR="009158DE" w:rsidRPr="00F40CB9" w:rsidRDefault="009158DE" w:rsidP="009158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Projekty uchwał, były rozpatrywane przez Stałe Komisje Rady i uzyskały pozytywne opinie.</w:t>
      </w:r>
    </w:p>
    <w:p w:rsidR="009D0030" w:rsidRDefault="009D0030" w:rsidP="009158DE"/>
    <w:p w:rsidR="0018447A" w:rsidRPr="00840AC1" w:rsidRDefault="0018447A" w:rsidP="0018447A">
      <w:pPr>
        <w:spacing w:after="0"/>
        <w:rPr>
          <w:rFonts w:ascii="Times New Roman" w:hAnsi="Times New Roman" w:cs="Times New Roman"/>
          <w:b/>
          <w:sz w:val="24"/>
          <w:szCs w:val="24"/>
        </w:rPr>
      </w:pPr>
      <w:r w:rsidRPr="00840AC1">
        <w:rPr>
          <w:rFonts w:ascii="Times New Roman" w:hAnsi="Times New Roman" w:cs="Times New Roman"/>
          <w:b/>
          <w:sz w:val="24"/>
          <w:szCs w:val="24"/>
        </w:rPr>
        <w:t>Ad. pkt. 4</w:t>
      </w:r>
    </w:p>
    <w:p w:rsidR="0018447A" w:rsidRDefault="0018447A" w:rsidP="0018447A">
      <w:pPr>
        <w:spacing w:after="0"/>
        <w:rPr>
          <w:rFonts w:ascii="Times New Roman" w:hAnsi="Times New Roman" w:cs="Times New Roman"/>
          <w:sz w:val="24"/>
          <w:szCs w:val="24"/>
        </w:rPr>
      </w:pPr>
      <w:r>
        <w:rPr>
          <w:rFonts w:ascii="Times New Roman" w:hAnsi="Times New Roman" w:cs="Times New Roman"/>
          <w:sz w:val="24"/>
          <w:szCs w:val="24"/>
        </w:rPr>
        <w:t>Nie zgłoszono zapytań.</w:t>
      </w:r>
    </w:p>
    <w:p w:rsidR="0018447A" w:rsidRDefault="0018447A" w:rsidP="0018447A">
      <w:pPr>
        <w:spacing w:after="0"/>
        <w:rPr>
          <w:rFonts w:ascii="Times New Roman" w:hAnsi="Times New Roman" w:cs="Times New Roman"/>
          <w:sz w:val="24"/>
          <w:szCs w:val="24"/>
        </w:rPr>
      </w:pPr>
    </w:p>
    <w:p w:rsidR="0018447A" w:rsidRPr="00840AC1" w:rsidRDefault="0018447A" w:rsidP="0018447A">
      <w:pPr>
        <w:spacing w:after="0"/>
        <w:rPr>
          <w:rFonts w:ascii="Times New Roman" w:hAnsi="Times New Roman" w:cs="Times New Roman"/>
          <w:b/>
          <w:sz w:val="24"/>
          <w:szCs w:val="24"/>
        </w:rPr>
      </w:pPr>
      <w:r w:rsidRPr="00840AC1">
        <w:rPr>
          <w:rFonts w:ascii="Times New Roman" w:hAnsi="Times New Roman" w:cs="Times New Roman"/>
          <w:b/>
          <w:sz w:val="24"/>
          <w:szCs w:val="24"/>
        </w:rPr>
        <w:t>Ad. pkt. 5</w:t>
      </w:r>
    </w:p>
    <w:p w:rsidR="0018447A" w:rsidRDefault="0018447A" w:rsidP="0018447A">
      <w:pPr>
        <w:spacing w:after="0"/>
        <w:rPr>
          <w:rFonts w:ascii="Times New Roman" w:hAnsi="Times New Roman" w:cs="Times New Roman"/>
          <w:sz w:val="24"/>
          <w:szCs w:val="24"/>
        </w:rPr>
      </w:pPr>
      <w:r>
        <w:rPr>
          <w:rFonts w:ascii="Times New Roman" w:hAnsi="Times New Roman" w:cs="Times New Roman"/>
          <w:sz w:val="24"/>
          <w:szCs w:val="24"/>
        </w:rPr>
        <w:t>Nikt nie wyraził woli zabrania głosu.</w:t>
      </w:r>
    </w:p>
    <w:p w:rsidR="0018447A" w:rsidRDefault="0018447A" w:rsidP="0018447A">
      <w:pPr>
        <w:spacing w:after="0"/>
        <w:rPr>
          <w:rFonts w:ascii="Times New Roman" w:hAnsi="Times New Roman" w:cs="Times New Roman"/>
          <w:sz w:val="24"/>
          <w:szCs w:val="24"/>
        </w:rPr>
      </w:pPr>
    </w:p>
    <w:p w:rsidR="0018447A" w:rsidRPr="00840AC1" w:rsidRDefault="0018447A" w:rsidP="0018447A">
      <w:pPr>
        <w:spacing w:after="0"/>
        <w:rPr>
          <w:rFonts w:ascii="Times New Roman" w:hAnsi="Times New Roman" w:cs="Times New Roman"/>
          <w:b/>
          <w:sz w:val="24"/>
          <w:szCs w:val="24"/>
        </w:rPr>
      </w:pPr>
      <w:r w:rsidRPr="00840AC1">
        <w:rPr>
          <w:rFonts w:ascii="Times New Roman" w:hAnsi="Times New Roman" w:cs="Times New Roman"/>
          <w:b/>
          <w:sz w:val="24"/>
          <w:szCs w:val="24"/>
        </w:rPr>
        <w:t>Ad. pkt. 6</w:t>
      </w:r>
    </w:p>
    <w:p w:rsidR="00FC72AC" w:rsidRDefault="00FC72AC" w:rsidP="00D902F3">
      <w:pPr>
        <w:spacing w:after="0"/>
        <w:ind w:firstLine="708"/>
        <w:rPr>
          <w:rFonts w:ascii="Times New Roman" w:hAnsi="Times New Roman" w:cs="Times New Roman"/>
          <w:sz w:val="24"/>
          <w:szCs w:val="24"/>
        </w:rPr>
      </w:pPr>
      <w:r>
        <w:rPr>
          <w:rFonts w:ascii="Times New Roman" w:hAnsi="Times New Roman" w:cs="Times New Roman"/>
          <w:sz w:val="24"/>
          <w:szCs w:val="24"/>
        </w:rPr>
        <w:t>Przewodniczący Rady omówił projekt uchwały zmieniający Plan zagospodarowania przestrzennego miejscowości Strachówko.</w:t>
      </w:r>
    </w:p>
    <w:p w:rsidR="00FC72AC" w:rsidRDefault="00FC72AC" w:rsidP="0018447A">
      <w:pPr>
        <w:spacing w:after="0"/>
        <w:rPr>
          <w:rFonts w:ascii="Times New Roman" w:hAnsi="Times New Roman" w:cs="Times New Roman"/>
          <w:sz w:val="24"/>
          <w:szCs w:val="24"/>
        </w:rPr>
      </w:pPr>
      <w:r>
        <w:rPr>
          <w:rFonts w:ascii="Times New Roman" w:hAnsi="Times New Roman" w:cs="Times New Roman"/>
          <w:sz w:val="24"/>
          <w:szCs w:val="24"/>
        </w:rPr>
        <w:t xml:space="preserve">Zmiana dotyczy miejscowego planu zagospodarowania przestrzennego miejscowości Strachówko, zatwierdzonego </w:t>
      </w:r>
      <w:r w:rsidR="007C152A">
        <w:rPr>
          <w:rFonts w:ascii="Times New Roman" w:hAnsi="Times New Roman" w:cs="Times New Roman"/>
          <w:sz w:val="24"/>
          <w:szCs w:val="24"/>
        </w:rPr>
        <w:t>Uchwałą Rady Gminy z dnia 30 sierpnia 2011 r., dla terenu o powierzchni około 3,91 ha z przeznaczeniem:</w:t>
      </w:r>
    </w:p>
    <w:p w:rsidR="007C152A" w:rsidRDefault="007C152A" w:rsidP="0018447A">
      <w:pPr>
        <w:spacing w:after="0"/>
        <w:rPr>
          <w:rFonts w:ascii="Times New Roman" w:hAnsi="Times New Roman" w:cs="Times New Roman"/>
          <w:sz w:val="24"/>
          <w:szCs w:val="24"/>
        </w:rPr>
      </w:pPr>
      <w:r>
        <w:rPr>
          <w:rFonts w:ascii="Times New Roman" w:hAnsi="Times New Roman" w:cs="Times New Roman"/>
          <w:sz w:val="24"/>
          <w:szCs w:val="24"/>
        </w:rPr>
        <w:t>- uzupełniającym – garaże, budynki gospodarcze, magazynowe i pomocnicze, zieleń urządzona, drogi wewnętrzne, dojazdy, dojścia, ogrodzenia, elementy małej architektury oraz sieci i urządzenia infrastruktury technicznej</w:t>
      </w:r>
      <w:r w:rsidR="00670568">
        <w:rPr>
          <w:rFonts w:ascii="Times New Roman" w:hAnsi="Times New Roman" w:cs="Times New Roman"/>
          <w:sz w:val="24"/>
          <w:szCs w:val="24"/>
        </w:rPr>
        <w:t xml:space="preserve">. Dopuszcza się jako przeznaczenie uzupełniające- funkcję mieszkaniową dla właściciela, realizowaną w obiektach wolnostojących, wbudowanych lub </w:t>
      </w:r>
      <w:r w:rsidR="00B12CA1">
        <w:rPr>
          <w:rFonts w:ascii="Times New Roman" w:hAnsi="Times New Roman" w:cs="Times New Roman"/>
          <w:sz w:val="24"/>
          <w:szCs w:val="24"/>
        </w:rPr>
        <w:t>zespolonych z bryłą budynku usługowo – przemysłowego.</w:t>
      </w:r>
    </w:p>
    <w:p w:rsidR="00B12CA1" w:rsidRDefault="00B12CA1" w:rsidP="0018447A">
      <w:pPr>
        <w:spacing w:after="0"/>
        <w:rPr>
          <w:rFonts w:ascii="Times New Roman" w:hAnsi="Times New Roman" w:cs="Times New Roman"/>
          <w:sz w:val="24"/>
          <w:szCs w:val="24"/>
        </w:rPr>
      </w:pPr>
      <w:r>
        <w:rPr>
          <w:rFonts w:ascii="Times New Roman" w:hAnsi="Times New Roman" w:cs="Times New Roman"/>
          <w:sz w:val="24"/>
          <w:szCs w:val="24"/>
        </w:rPr>
        <w:t>Zabudowa garażowa i gospodarcza może być realizowana jako wolnostojąca, wbudowana lub zespolona z bryłą budynku usługowego lub produkcyjnego.</w:t>
      </w:r>
    </w:p>
    <w:p w:rsidR="00D902F3" w:rsidRDefault="00D902F3" w:rsidP="0018447A">
      <w:pPr>
        <w:spacing w:after="0"/>
        <w:rPr>
          <w:rFonts w:ascii="Times New Roman" w:hAnsi="Times New Roman" w:cs="Times New Roman"/>
          <w:sz w:val="24"/>
          <w:szCs w:val="24"/>
        </w:rPr>
      </w:pPr>
      <w:r>
        <w:rPr>
          <w:rFonts w:ascii="Times New Roman" w:hAnsi="Times New Roman" w:cs="Times New Roman"/>
          <w:sz w:val="24"/>
          <w:szCs w:val="24"/>
        </w:rPr>
        <w:t>Rada nie wniosła uwag do projektu uchwały.</w:t>
      </w:r>
    </w:p>
    <w:p w:rsidR="00D43004" w:rsidRDefault="00840AC1" w:rsidP="00840AC1">
      <w:pPr>
        <w:spacing w:after="0"/>
        <w:rPr>
          <w:rFonts w:ascii="Times New Roman" w:hAnsi="Times New Roman" w:cs="Times New Roman"/>
          <w:sz w:val="24"/>
          <w:szCs w:val="24"/>
        </w:rPr>
      </w:pPr>
      <w:r>
        <w:rPr>
          <w:rFonts w:ascii="Times New Roman" w:hAnsi="Times New Roman" w:cs="Times New Roman"/>
          <w:sz w:val="24"/>
          <w:szCs w:val="24"/>
        </w:rPr>
        <w:t>W głosowaniu jednogłośnie 14 gł</w:t>
      </w:r>
      <w:r w:rsidR="0072298F">
        <w:rPr>
          <w:rFonts w:ascii="Times New Roman" w:hAnsi="Times New Roman" w:cs="Times New Roman"/>
          <w:sz w:val="24"/>
          <w:szCs w:val="24"/>
        </w:rPr>
        <w:t>.</w:t>
      </w:r>
      <w:r>
        <w:rPr>
          <w:rFonts w:ascii="Times New Roman" w:hAnsi="Times New Roman" w:cs="Times New Roman"/>
          <w:sz w:val="24"/>
          <w:szCs w:val="24"/>
        </w:rPr>
        <w:t xml:space="preserve"> „za”, 0 gł. „przeciw”, 0 gł. ‘wstrzymujących się” podjęła Uchwałę Nr XI/74/2015 w sprawie uchwalenia zmiany miejscowego planu zagospodarowania przestrzennego miejscowości Strachówko gm. Płońsk.</w:t>
      </w:r>
    </w:p>
    <w:p w:rsidR="00840AC1" w:rsidRPr="00D43004" w:rsidRDefault="00840AC1" w:rsidP="00840AC1">
      <w:pPr>
        <w:spacing w:after="0"/>
        <w:rPr>
          <w:rFonts w:ascii="Times New Roman" w:hAnsi="Times New Roman" w:cs="Times New Roman"/>
          <w:sz w:val="24"/>
          <w:szCs w:val="24"/>
        </w:rPr>
      </w:pPr>
    </w:p>
    <w:p w:rsidR="00D43004" w:rsidRPr="00840AC1" w:rsidRDefault="00D43004" w:rsidP="00D43004">
      <w:pPr>
        <w:rPr>
          <w:rFonts w:ascii="Times New Roman" w:hAnsi="Times New Roman" w:cs="Times New Roman"/>
          <w:b/>
          <w:sz w:val="24"/>
          <w:szCs w:val="24"/>
        </w:rPr>
      </w:pPr>
      <w:r w:rsidRPr="00840AC1">
        <w:rPr>
          <w:rFonts w:ascii="Times New Roman" w:hAnsi="Times New Roman" w:cs="Times New Roman"/>
          <w:b/>
          <w:sz w:val="24"/>
          <w:szCs w:val="24"/>
        </w:rPr>
        <w:t>Ad.pkt.7</w:t>
      </w:r>
    </w:p>
    <w:p w:rsidR="00D43004" w:rsidRPr="00D43004" w:rsidRDefault="00D43004" w:rsidP="00426671">
      <w:pPr>
        <w:spacing w:after="0"/>
        <w:ind w:firstLine="708"/>
        <w:jc w:val="both"/>
        <w:rPr>
          <w:rFonts w:ascii="Times New Roman" w:hAnsi="Times New Roman" w:cs="Times New Roman"/>
          <w:b/>
          <w:sz w:val="24"/>
          <w:szCs w:val="24"/>
        </w:rPr>
      </w:pPr>
      <w:r w:rsidRPr="00D43004">
        <w:rPr>
          <w:rFonts w:ascii="Times New Roman" w:hAnsi="Times New Roman" w:cs="Times New Roman"/>
          <w:sz w:val="24"/>
          <w:szCs w:val="24"/>
        </w:rPr>
        <w:t>Przewodniczący Rady poinformował, że projekt miejscowego planu zagospodarowania przestrzennego miejscowości Arcelin gm. Płońsk został przygotowany w oparciu o wnioski mieszkańców wsi Arcelin i potrzeby gminy. Procedura opracowania projektu planu odbyła się zgodnie z ustawą o zagospodarowaniu przestrzennym. Na wspólnym posiedzeniu Stał</w:t>
      </w:r>
      <w:r w:rsidR="00426671">
        <w:rPr>
          <w:rFonts w:ascii="Times New Roman" w:hAnsi="Times New Roman" w:cs="Times New Roman"/>
          <w:sz w:val="24"/>
          <w:szCs w:val="24"/>
        </w:rPr>
        <w:t>ych Komisji Rady projektant</w:t>
      </w:r>
      <w:r w:rsidRPr="00D43004">
        <w:rPr>
          <w:rFonts w:ascii="Times New Roman" w:hAnsi="Times New Roman" w:cs="Times New Roman"/>
          <w:sz w:val="24"/>
          <w:szCs w:val="24"/>
        </w:rPr>
        <w:t xml:space="preserve"> Sł. Tabor omówił projekt planu.</w:t>
      </w:r>
    </w:p>
    <w:p w:rsidR="00D43004" w:rsidRPr="00D43004" w:rsidRDefault="00D43004" w:rsidP="00426671">
      <w:pPr>
        <w:spacing w:after="0"/>
        <w:jc w:val="both"/>
        <w:rPr>
          <w:rFonts w:ascii="Times New Roman" w:hAnsi="Times New Roman" w:cs="Times New Roman"/>
          <w:sz w:val="24"/>
          <w:szCs w:val="24"/>
        </w:rPr>
      </w:pPr>
      <w:r w:rsidRPr="00D43004">
        <w:rPr>
          <w:rFonts w:ascii="Times New Roman" w:hAnsi="Times New Roman" w:cs="Times New Roman"/>
          <w:sz w:val="24"/>
          <w:szCs w:val="24"/>
        </w:rPr>
        <w:lastRenderedPageBreak/>
        <w:t xml:space="preserve">Zgodnie z </w:t>
      </w:r>
      <w:r w:rsidR="00426671">
        <w:rPr>
          <w:rFonts w:ascii="Times New Roman" w:hAnsi="Times New Roman" w:cs="Times New Roman"/>
          <w:sz w:val="24"/>
          <w:szCs w:val="24"/>
        </w:rPr>
        <w:t>procedurą przyjmowania planów, Rada Gminy rozpatruje nieuwglę</w:t>
      </w:r>
      <w:r w:rsidRPr="00D43004">
        <w:rPr>
          <w:rFonts w:ascii="Times New Roman" w:hAnsi="Times New Roman" w:cs="Times New Roman"/>
          <w:sz w:val="24"/>
          <w:szCs w:val="24"/>
        </w:rPr>
        <w:t>dnione przez Wójta uwagi złożone do projektu planu.</w:t>
      </w:r>
    </w:p>
    <w:p w:rsidR="00D43004" w:rsidRPr="00D43004" w:rsidRDefault="00D43004" w:rsidP="00426671">
      <w:pPr>
        <w:spacing w:after="0"/>
        <w:jc w:val="both"/>
        <w:rPr>
          <w:rFonts w:ascii="Times New Roman" w:hAnsi="Times New Roman" w:cs="Times New Roman"/>
          <w:sz w:val="24"/>
          <w:szCs w:val="24"/>
        </w:rPr>
      </w:pPr>
      <w:r w:rsidRPr="00D43004">
        <w:rPr>
          <w:rFonts w:ascii="Times New Roman" w:hAnsi="Times New Roman" w:cs="Times New Roman"/>
          <w:sz w:val="24"/>
          <w:szCs w:val="24"/>
        </w:rPr>
        <w:t xml:space="preserve">Komisje </w:t>
      </w:r>
      <w:r w:rsidR="0072298F">
        <w:rPr>
          <w:rFonts w:ascii="Times New Roman" w:hAnsi="Times New Roman" w:cs="Times New Roman"/>
          <w:sz w:val="24"/>
          <w:szCs w:val="24"/>
        </w:rPr>
        <w:t xml:space="preserve">Rady </w:t>
      </w:r>
      <w:r w:rsidRPr="00D43004">
        <w:rPr>
          <w:rFonts w:ascii="Times New Roman" w:hAnsi="Times New Roman" w:cs="Times New Roman"/>
          <w:sz w:val="24"/>
          <w:szCs w:val="24"/>
        </w:rPr>
        <w:t>wypracowały pozytywną opinię o projekcie planu i wypracowały pozytywną opinię co do stanowiska Wójta w sprawie rozstrzygnięcia o sposobie rozpatrzenia uwag.</w:t>
      </w:r>
    </w:p>
    <w:p w:rsidR="00D43004" w:rsidRPr="00D43004" w:rsidRDefault="00D43004" w:rsidP="00426671">
      <w:pPr>
        <w:spacing w:after="0"/>
        <w:jc w:val="both"/>
        <w:rPr>
          <w:rFonts w:ascii="Times New Roman" w:hAnsi="Times New Roman" w:cs="Times New Roman"/>
          <w:sz w:val="24"/>
          <w:szCs w:val="24"/>
        </w:rPr>
      </w:pPr>
      <w:r w:rsidRPr="00D43004">
        <w:rPr>
          <w:rFonts w:ascii="Times New Roman" w:hAnsi="Times New Roman" w:cs="Times New Roman"/>
          <w:sz w:val="24"/>
          <w:szCs w:val="24"/>
        </w:rPr>
        <w:t xml:space="preserve">Przewodniczący Rady odczytał </w:t>
      </w:r>
      <w:r w:rsidR="00426671">
        <w:rPr>
          <w:rFonts w:ascii="Times New Roman" w:hAnsi="Times New Roman" w:cs="Times New Roman"/>
          <w:sz w:val="24"/>
          <w:szCs w:val="24"/>
        </w:rPr>
        <w:t>nieuwzględnione przez Wójta uwagi i zwrócił się do Rady o wypracowanie stanowiska w formie głosowania.</w:t>
      </w:r>
    </w:p>
    <w:p w:rsidR="00D43004" w:rsidRPr="00D43004" w:rsidRDefault="00D43004" w:rsidP="00D43004">
      <w:pPr>
        <w:pStyle w:val="Akapitzlist"/>
        <w:numPr>
          <w:ilvl w:val="0"/>
          <w:numId w:val="3"/>
        </w:numPr>
        <w:spacing w:after="0" w:line="240" w:lineRule="auto"/>
        <w:jc w:val="both"/>
        <w:rPr>
          <w:rFonts w:ascii="Times New Roman" w:hAnsi="Times New Roman" w:cs="Times New Roman"/>
          <w:sz w:val="24"/>
          <w:szCs w:val="24"/>
        </w:rPr>
      </w:pPr>
      <w:r w:rsidRPr="00D43004">
        <w:rPr>
          <w:rFonts w:ascii="Times New Roman" w:hAnsi="Times New Roman" w:cs="Times New Roman"/>
          <w:sz w:val="24"/>
          <w:szCs w:val="24"/>
        </w:rPr>
        <w:t>Zofia Więcław- uwaga dotyczy przeznaczenia działki 113- likwidacja drogi oznaczonej symbolem 11 KDW i wprowadzenie zapisu możliwości wydzielenia drogi wewnętrznej, działki 153 - likwidacja drogi oznaczonej symbolem 5 KDD i wprowadzenie zapisu możliwości wydzielenia drogi wewnętrznej, zmiana terenu oznaczona symbolem 2U na MN z dopuszczeniem usług, nieposzerzanie drogi oznaczonej symbolem 4 KDD na moich działkach, w tym również na działce 154/3.</w:t>
      </w:r>
    </w:p>
    <w:p w:rsidR="00D43004" w:rsidRDefault="00D43004" w:rsidP="00D43004">
      <w:pPr>
        <w:pStyle w:val="Akapitzlist"/>
        <w:jc w:val="both"/>
        <w:rPr>
          <w:rFonts w:ascii="Times New Roman" w:hAnsi="Times New Roman" w:cs="Times New Roman"/>
          <w:sz w:val="24"/>
          <w:szCs w:val="24"/>
        </w:rPr>
      </w:pPr>
      <w:r w:rsidRPr="00D43004">
        <w:rPr>
          <w:rFonts w:ascii="Times New Roman" w:hAnsi="Times New Roman" w:cs="Times New Roman"/>
          <w:sz w:val="24"/>
          <w:szCs w:val="24"/>
        </w:rPr>
        <w:t>Uwaga nieuwzględniona ze względu na to, iż obie drogi 5KDD i 4KDD stanowią ważny element proponowanego układu komunikacyjnego. Zapewniające dojazd do terenów planowanych pod zabudowę mieszkaniową jednorodzinną, do działek, które znajdują się w oddaleniu od drogi. Projektując tereny pod zabudowę trzeba zapewnić dojazd do takich gruntów.</w:t>
      </w:r>
    </w:p>
    <w:p w:rsidR="00426671" w:rsidRDefault="00426671" w:rsidP="00D43004">
      <w:pPr>
        <w:pStyle w:val="Akapitzlist"/>
        <w:jc w:val="both"/>
        <w:rPr>
          <w:rFonts w:ascii="Times New Roman" w:hAnsi="Times New Roman" w:cs="Times New Roman"/>
          <w:sz w:val="24"/>
          <w:szCs w:val="24"/>
        </w:rPr>
      </w:pPr>
      <w:r>
        <w:rPr>
          <w:rFonts w:ascii="Times New Roman" w:hAnsi="Times New Roman" w:cs="Times New Roman"/>
          <w:sz w:val="24"/>
          <w:szCs w:val="24"/>
        </w:rPr>
        <w:t>W głosowaniu Rada jednogłośnie 14 gł. „za”, 0 gł. „przeciw”, 0 gł. „wstrzymujących się” wypowiedziała się za nieuwzględnieniem ww. uwagi.</w:t>
      </w:r>
    </w:p>
    <w:p w:rsidR="000557B3" w:rsidRPr="00D43004" w:rsidRDefault="000557B3" w:rsidP="00D43004">
      <w:pPr>
        <w:pStyle w:val="Akapitzlist"/>
        <w:jc w:val="both"/>
        <w:rPr>
          <w:rFonts w:ascii="Times New Roman" w:hAnsi="Times New Roman" w:cs="Times New Roman"/>
          <w:sz w:val="24"/>
          <w:szCs w:val="24"/>
        </w:rPr>
      </w:pPr>
    </w:p>
    <w:p w:rsidR="00D43004" w:rsidRPr="00D43004" w:rsidRDefault="00D43004" w:rsidP="00D43004">
      <w:pPr>
        <w:pStyle w:val="Akapitzlist"/>
        <w:numPr>
          <w:ilvl w:val="0"/>
          <w:numId w:val="3"/>
        </w:numPr>
        <w:spacing w:after="0" w:line="240" w:lineRule="auto"/>
        <w:jc w:val="both"/>
        <w:rPr>
          <w:rFonts w:ascii="Times New Roman" w:hAnsi="Times New Roman" w:cs="Times New Roman"/>
          <w:sz w:val="24"/>
          <w:szCs w:val="24"/>
        </w:rPr>
      </w:pPr>
      <w:r w:rsidRPr="00D43004">
        <w:rPr>
          <w:rFonts w:ascii="Times New Roman" w:hAnsi="Times New Roman" w:cs="Times New Roman"/>
          <w:sz w:val="24"/>
          <w:szCs w:val="24"/>
        </w:rPr>
        <w:t>Henryka Żołądek, Aldona Rajczak, Aleksandra Piechota, Renata Stefańska, Arcelin - wniosek o zakaz lokalizacji elektrowni wiatrowych o mocy do 100 KW w odległości mniejszej niż 500 metrów od terenów zabudowy mieszkaniowej i zagrodowej.</w:t>
      </w:r>
    </w:p>
    <w:p w:rsidR="00D43004" w:rsidRDefault="00D43004" w:rsidP="00D43004">
      <w:pPr>
        <w:pStyle w:val="Akapitzlist"/>
        <w:jc w:val="both"/>
        <w:rPr>
          <w:rFonts w:ascii="Times New Roman" w:hAnsi="Times New Roman" w:cs="Times New Roman"/>
          <w:sz w:val="24"/>
          <w:szCs w:val="24"/>
        </w:rPr>
      </w:pPr>
      <w:r w:rsidRPr="00D43004">
        <w:rPr>
          <w:rFonts w:ascii="Times New Roman" w:hAnsi="Times New Roman" w:cs="Times New Roman"/>
          <w:sz w:val="24"/>
          <w:szCs w:val="24"/>
        </w:rPr>
        <w:t>Uwaga nieuwzględniona. Zapisy planu powinny być zgodne z zapisami w studium, które to dopuszcza na terenie całej gminy Płońsk lokalizacji elektrowni wiatrowych do 100 KW. Oba te dokumenty powinny być ze sobą zgodne.</w:t>
      </w:r>
    </w:p>
    <w:p w:rsidR="000557B3" w:rsidRPr="00D43004" w:rsidRDefault="000557B3" w:rsidP="000557B3">
      <w:pPr>
        <w:pStyle w:val="Akapitzlist"/>
        <w:jc w:val="both"/>
        <w:rPr>
          <w:rFonts w:ascii="Times New Roman" w:hAnsi="Times New Roman" w:cs="Times New Roman"/>
          <w:sz w:val="24"/>
          <w:szCs w:val="24"/>
        </w:rPr>
      </w:pPr>
      <w:r>
        <w:rPr>
          <w:rFonts w:ascii="Times New Roman" w:hAnsi="Times New Roman" w:cs="Times New Roman"/>
          <w:sz w:val="24"/>
          <w:szCs w:val="24"/>
        </w:rPr>
        <w:t>W głosowaniu Rada 13 gł. „za”, 0 gł. „przeciw”, 1 gł. „wstrzymujących się” wypowiedziała się za nieuwzględnieniem ww. uwagi.</w:t>
      </w:r>
    </w:p>
    <w:p w:rsidR="00BA0620" w:rsidRPr="00BA0620" w:rsidRDefault="00BA0620" w:rsidP="00BA0620">
      <w:pPr>
        <w:numPr>
          <w:ilvl w:val="0"/>
          <w:numId w:val="3"/>
        </w:numPr>
        <w:spacing w:after="0" w:line="240" w:lineRule="auto"/>
        <w:contextualSpacing/>
        <w:jc w:val="both"/>
        <w:rPr>
          <w:rFonts w:ascii="Times New Roman" w:eastAsiaTheme="minorHAnsi" w:hAnsi="Times New Roman" w:cs="Times New Roman"/>
          <w:sz w:val="24"/>
          <w:szCs w:val="24"/>
        </w:rPr>
      </w:pPr>
      <w:r w:rsidRPr="00BA0620">
        <w:rPr>
          <w:rFonts w:ascii="Times New Roman" w:eastAsiaTheme="minorHAnsi" w:hAnsi="Times New Roman" w:cs="Times New Roman"/>
          <w:sz w:val="24"/>
          <w:szCs w:val="24"/>
        </w:rPr>
        <w:t>Bożena Mazurek - Ruda Śląska- uwaga dotyczy działki nr 6 - przeznaczenie działki na cele budowlane.</w:t>
      </w:r>
    </w:p>
    <w:p w:rsidR="00BA0620" w:rsidRDefault="00BA0620" w:rsidP="000557B3">
      <w:pPr>
        <w:spacing w:after="0"/>
        <w:ind w:left="720"/>
        <w:contextualSpacing/>
        <w:jc w:val="both"/>
        <w:rPr>
          <w:rFonts w:ascii="Times New Roman" w:eastAsiaTheme="minorHAnsi" w:hAnsi="Times New Roman" w:cs="Times New Roman"/>
          <w:sz w:val="24"/>
          <w:szCs w:val="24"/>
        </w:rPr>
      </w:pPr>
      <w:r w:rsidRPr="00BA0620">
        <w:rPr>
          <w:rFonts w:ascii="Times New Roman" w:eastAsiaTheme="minorHAnsi" w:hAnsi="Times New Roman" w:cs="Times New Roman"/>
          <w:sz w:val="24"/>
          <w:szCs w:val="24"/>
        </w:rPr>
        <w:t>Uwaga nieuwzględniona, ze względu na to, że działki w części o</w:t>
      </w:r>
      <w:r w:rsidR="000557B3">
        <w:rPr>
          <w:rFonts w:ascii="Times New Roman" w:eastAsiaTheme="minorHAnsi" w:hAnsi="Times New Roman" w:cs="Times New Roman"/>
          <w:sz w:val="24"/>
          <w:szCs w:val="24"/>
        </w:rPr>
        <w:t>d strony drogi znajdują się na terenach</w:t>
      </w:r>
      <w:r w:rsidRPr="00BA0620">
        <w:rPr>
          <w:rFonts w:ascii="Times New Roman" w:eastAsiaTheme="minorHAnsi" w:hAnsi="Times New Roman" w:cs="Times New Roman"/>
          <w:sz w:val="24"/>
          <w:szCs w:val="24"/>
        </w:rPr>
        <w:t xml:space="preserve"> rolnych o wysokich klasach bonitacyjnych, dla których brak jest zgody MR na zmianę przeznaczenia gruntów na cele nierolnicze. Niezasadne przeznaczenie pozostałej części gruntów, gdyż nie tworzy się zabudowy w środkach działek oraz niezgodność planu z ustaleniami Studium uwarunkowań i kierunków zagospodarowania przestrzennego gminy.</w:t>
      </w:r>
    </w:p>
    <w:p w:rsidR="000557B3" w:rsidRPr="00D43004" w:rsidRDefault="000557B3" w:rsidP="000557B3">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W głosowaniu Rada jednogłośnie 14 gł. „za”, 0 gł. „przeciw”, 0 gł. „wstrzymujących się” wypowiedziała się za nieuwzględnieniem ww. uwagi.</w:t>
      </w:r>
    </w:p>
    <w:p w:rsidR="000557B3" w:rsidRPr="00BA0620" w:rsidRDefault="000557B3" w:rsidP="000557B3">
      <w:pPr>
        <w:spacing w:after="0"/>
        <w:ind w:left="720"/>
        <w:contextualSpacing/>
        <w:jc w:val="both"/>
        <w:rPr>
          <w:rFonts w:ascii="Times New Roman" w:eastAsiaTheme="minorHAnsi" w:hAnsi="Times New Roman" w:cs="Times New Roman"/>
          <w:sz w:val="24"/>
          <w:szCs w:val="24"/>
        </w:rPr>
      </w:pPr>
    </w:p>
    <w:p w:rsidR="00BA0620" w:rsidRPr="00BA0620" w:rsidRDefault="00BA0620" w:rsidP="00BA0620">
      <w:pPr>
        <w:numPr>
          <w:ilvl w:val="0"/>
          <w:numId w:val="3"/>
        </w:numPr>
        <w:spacing w:after="0" w:line="240" w:lineRule="auto"/>
        <w:contextualSpacing/>
        <w:jc w:val="both"/>
        <w:rPr>
          <w:rFonts w:ascii="Times New Roman" w:eastAsiaTheme="minorHAnsi" w:hAnsi="Times New Roman" w:cs="Times New Roman"/>
          <w:sz w:val="24"/>
          <w:szCs w:val="24"/>
        </w:rPr>
      </w:pPr>
      <w:r w:rsidRPr="00BA0620">
        <w:rPr>
          <w:rFonts w:ascii="Times New Roman" w:eastAsiaTheme="minorHAnsi" w:hAnsi="Times New Roman" w:cs="Times New Roman"/>
          <w:sz w:val="24"/>
          <w:szCs w:val="24"/>
        </w:rPr>
        <w:t>Mieszkańcy wsi Arcelin, Ryszard Kosiński Arcelin - uwaga dotyczy obszaru całego planu. Dokonanie zapisu zakazującego lokalizacji elektrowni wiatrowych o mocy do 100 KW w odległości mniejszej niż 500 m od siedlisk ludzkich.</w:t>
      </w:r>
    </w:p>
    <w:p w:rsidR="000557B3" w:rsidRPr="00D43004" w:rsidRDefault="00BA0620" w:rsidP="000557B3">
      <w:pPr>
        <w:pStyle w:val="Akapitzlist"/>
        <w:jc w:val="both"/>
        <w:rPr>
          <w:rFonts w:ascii="Times New Roman" w:hAnsi="Times New Roman" w:cs="Times New Roman"/>
          <w:sz w:val="24"/>
          <w:szCs w:val="24"/>
        </w:rPr>
      </w:pPr>
      <w:r w:rsidRPr="00BA0620">
        <w:rPr>
          <w:rFonts w:ascii="Times New Roman" w:eastAsiaTheme="minorHAnsi" w:hAnsi="Times New Roman" w:cs="Times New Roman"/>
          <w:sz w:val="24"/>
          <w:szCs w:val="24"/>
        </w:rPr>
        <w:t>Uwaga nieuwzględniona. Zapisy planu powinny być zgodne z zapisami w Studium, które to dopuszcza na terenie całej gminy Płońsk lokalizacje elektrowni wiatrowych do 100 KW . Oba te dokumenty powinny być ze sobą zgodne.</w:t>
      </w:r>
      <w:r w:rsidR="000557B3" w:rsidRPr="000557B3">
        <w:rPr>
          <w:rFonts w:ascii="Times New Roman" w:hAnsi="Times New Roman" w:cs="Times New Roman"/>
          <w:sz w:val="24"/>
          <w:szCs w:val="24"/>
        </w:rPr>
        <w:t xml:space="preserve"> </w:t>
      </w:r>
      <w:r w:rsidR="000557B3">
        <w:rPr>
          <w:rFonts w:ascii="Times New Roman" w:hAnsi="Times New Roman" w:cs="Times New Roman"/>
          <w:sz w:val="24"/>
          <w:szCs w:val="24"/>
        </w:rPr>
        <w:t>W głosowaniu Rada 13 gł. „za”, 0 gł. „przeciw”, 1 gł. „wstrzymujących się” wypowiedziała się za nieuwzględnieniem uwagi.</w:t>
      </w:r>
    </w:p>
    <w:p w:rsidR="00BA0620" w:rsidRPr="00BA0620" w:rsidRDefault="00BA0620" w:rsidP="00BA0620">
      <w:pPr>
        <w:ind w:left="720"/>
        <w:contextualSpacing/>
        <w:jc w:val="both"/>
        <w:rPr>
          <w:rFonts w:ascii="Times New Roman" w:eastAsiaTheme="minorHAnsi" w:hAnsi="Times New Roman" w:cs="Times New Roman"/>
          <w:sz w:val="24"/>
          <w:szCs w:val="24"/>
        </w:rPr>
      </w:pPr>
    </w:p>
    <w:p w:rsidR="00BA0620" w:rsidRPr="00BA0620" w:rsidRDefault="00BA0620" w:rsidP="00BA0620">
      <w:pPr>
        <w:numPr>
          <w:ilvl w:val="0"/>
          <w:numId w:val="3"/>
        </w:numPr>
        <w:spacing w:after="0" w:line="240" w:lineRule="auto"/>
        <w:contextualSpacing/>
        <w:jc w:val="both"/>
        <w:rPr>
          <w:rFonts w:ascii="Times New Roman" w:eastAsiaTheme="minorHAnsi" w:hAnsi="Times New Roman" w:cs="Times New Roman"/>
          <w:sz w:val="24"/>
          <w:szCs w:val="24"/>
        </w:rPr>
      </w:pPr>
      <w:r w:rsidRPr="00BA0620">
        <w:rPr>
          <w:rFonts w:ascii="Times New Roman" w:eastAsiaTheme="minorHAnsi" w:hAnsi="Times New Roman" w:cs="Times New Roman"/>
          <w:sz w:val="24"/>
          <w:szCs w:val="24"/>
        </w:rPr>
        <w:t>Zenon Więcław - Arcelin - uwaga dotyczy przeznaczenia działki nr 62 pod zabudowę mieszkaniową.</w:t>
      </w:r>
    </w:p>
    <w:p w:rsidR="00BA0620" w:rsidRPr="00BA0620" w:rsidRDefault="00BA0620" w:rsidP="00BA0620">
      <w:pPr>
        <w:ind w:left="720"/>
        <w:contextualSpacing/>
        <w:jc w:val="both"/>
        <w:rPr>
          <w:rFonts w:ascii="Times New Roman" w:eastAsiaTheme="minorHAnsi" w:hAnsi="Times New Roman" w:cs="Times New Roman"/>
          <w:sz w:val="24"/>
          <w:szCs w:val="24"/>
        </w:rPr>
      </w:pPr>
      <w:r w:rsidRPr="00BA0620">
        <w:rPr>
          <w:rFonts w:ascii="Times New Roman" w:eastAsiaTheme="minorHAnsi" w:hAnsi="Times New Roman" w:cs="Times New Roman"/>
          <w:sz w:val="24"/>
          <w:szCs w:val="24"/>
        </w:rPr>
        <w:t xml:space="preserve">Uwaga nieuwzględniona z uwagi na niezasadne przeznaczenie gruntów oddalonych od zwartej zabudowy, co wiąże się z doprowadzeniem mediów. </w:t>
      </w:r>
    </w:p>
    <w:p w:rsidR="00BA0620" w:rsidRDefault="00BA0620" w:rsidP="00073EA9">
      <w:pPr>
        <w:spacing w:after="0"/>
        <w:ind w:left="720"/>
        <w:contextualSpacing/>
        <w:jc w:val="both"/>
        <w:rPr>
          <w:rFonts w:ascii="Times New Roman" w:eastAsiaTheme="minorHAnsi" w:hAnsi="Times New Roman" w:cs="Times New Roman"/>
          <w:sz w:val="24"/>
          <w:szCs w:val="24"/>
        </w:rPr>
      </w:pPr>
      <w:r w:rsidRPr="00BA0620">
        <w:rPr>
          <w:rFonts w:ascii="Times New Roman" w:eastAsiaTheme="minorHAnsi" w:hAnsi="Times New Roman" w:cs="Times New Roman"/>
          <w:sz w:val="24"/>
          <w:szCs w:val="24"/>
        </w:rPr>
        <w:t>Zapewnieniem dojazdu, niezgodność planu z ustaleniami Studium uwarunkowań i kierunków zagospodarowania przestrzennego gminy.</w:t>
      </w:r>
    </w:p>
    <w:p w:rsidR="00073EA9" w:rsidRPr="00D43004" w:rsidRDefault="00073EA9" w:rsidP="00073EA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W głosowaniu Rada jednogłośnie 14 gł. „za”, 0 gł. „przeciw”, 0 gł. „wstrzymujących się” wypowiedziała się za nieuwzględnieniem  uwagi.</w:t>
      </w:r>
    </w:p>
    <w:p w:rsidR="00073EA9" w:rsidRPr="00BA0620" w:rsidRDefault="00073EA9" w:rsidP="00BA0620">
      <w:pPr>
        <w:ind w:left="720"/>
        <w:contextualSpacing/>
        <w:jc w:val="both"/>
        <w:rPr>
          <w:rFonts w:ascii="Times New Roman" w:eastAsiaTheme="minorHAnsi" w:hAnsi="Times New Roman" w:cs="Times New Roman"/>
          <w:sz w:val="24"/>
          <w:szCs w:val="24"/>
        </w:rPr>
      </w:pPr>
    </w:p>
    <w:p w:rsidR="00BA0620" w:rsidRPr="00BA0620" w:rsidRDefault="00BA0620" w:rsidP="00BA0620">
      <w:pPr>
        <w:numPr>
          <w:ilvl w:val="0"/>
          <w:numId w:val="3"/>
        </w:numPr>
        <w:spacing w:after="0" w:line="240" w:lineRule="auto"/>
        <w:contextualSpacing/>
        <w:jc w:val="both"/>
        <w:rPr>
          <w:rFonts w:ascii="Times New Roman" w:eastAsiaTheme="minorHAnsi" w:hAnsi="Times New Roman" w:cs="Times New Roman"/>
          <w:sz w:val="24"/>
          <w:szCs w:val="24"/>
        </w:rPr>
      </w:pPr>
      <w:r w:rsidRPr="00BA0620">
        <w:rPr>
          <w:rFonts w:ascii="Times New Roman" w:eastAsiaTheme="minorHAnsi" w:hAnsi="Times New Roman" w:cs="Times New Roman"/>
          <w:sz w:val="24"/>
          <w:szCs w:val="24"/>
        </w:rPr>
        <w:t>Paweł Piechota - Arcelin - przeznaczenie działki pod budownictwo mieszkaniowe.</w:t>
      </w:r>
    </w:p>
    <w:p w:rsidR="00073EA9" w:rsidRDefault="00BA0620" w:rsidP="00073EA9">
      <w:pPr>
        <w:pStyle w:val="Akapitzlist"/>
        <w:spacing w:after="0"/>
        <w:jc w:val="both"/>
        <w:rPr>
          <w:rFonts w:ascii="Times New Roman" w:hAnsi="Times New Roman" w:cs="Times New Roman"/>
          <w:sz w:val="24"/>
          <w:szCs w:val="24"/>
        </w:rPr>
      </w:pPr>
      <w:r w:rsidRPr="00BA0620">
        <w:rPr>
          <w:rFonts w:ascii="Times New Roman" w:eastAsiaTheme="minorHAnsi" w:hAnsi="Times New Roman" w:cs="Times New Roman"/>
          <w:sz w:val="24"/>
          <w:szCs w:val="24"/>
        </w:rPr>
        <w:t>Uwaga nieuwzględniona ze względu na to, że działki w części od strony drogi znajdują się na użytkach rolnych o wysokich klasach bonitacyjnych, dla których brak jest zgody MR na zmianę przeznaczenia gruntów na cele nierolnicze. Niezasadne przeznaczenie pozostałej części gruntów, gdyż nie tworzy się zabudowy w środkach działek oraz niezgodność planu z ustaleniami Studium uwarunkowań i kierunków zagospodarowania przestrzennego gminy.</w:t>
      </w:r>
      <w:r w:rsidR="00073EA9" w:rsidRPr="00073EA9">
        <w:rPr>
          <w:rFonts w:ascii="Times New Roman" w:hAnsi="Times New Roman" w:cs="Times New Roman"/>
          <w:sz w:val="24"/>
          <w:szCs w:val="24"/>
        </w:rPr>
        <w:t xml:space="preserve"> </w:t>
      </w:r>
    </w:p>
    <w:p w:rsidR="00073EA9" w:rsidRPr="00D43004" w:rsidRDefault="00073EA9" w:rsidP="00073EA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W głosowaniu Rada jednogłośnie 14 gł. „za”, 0 gł. „przeciw”, 0 gł. „wstrzymujących się” wypowiedziała się za nieuwzględnieniem  uwagi.</w:t>
      </w:r>
    </w:p>
    <w:p w:rsidR="00BA0620" w:rsidRPr="00BA0620" w:rsidRDefault="00BA0620" w:rsidP="00BA0620">
      <w:pPr>
        <w:ind w:left="720"/>
        <w:contextualSpacing/>
        <w:jc w:val="both"/>
        <w:rPr>
          <w:rFonts w:ascii="Times New Roman" w:eastAsiaTheme="minorHAnsi" w:hAnsi="Times New Roman" w:cs="Times New Roman"/>
          <w:sz w:val="24"/>
          <w:szCs w:val="24"/>
        </w:rPr>
      </w:pPr>
    </w:p>
    <w:p w:rsidR="00BA0620" w:rsidRPr="00BA0620" w:rsidRDefault="00BA0620" w:rsidP="00BA0620">
      <w:pPr>
        <w:numPr>
          <w:ilvl w:val="0"/>
          <w:numId w:val="3"/>
        </w:numPr>
        <w:spacing w:after="0" w:line="240" w:lineRule="auto"/>
        <w:contextualSpacing/>
        <w:jc w:val="both"/>
        <w:rPr>
          <w:rFonts w:ascii="Times New Roman" w:eastAsiaTheme="minorHAnsi" w:hAnsi="Times New Roman" w:cs="Times New Roman"/>
          <w:sz w:val="24"/>
          <w:szCs w:val="24"/>
        </w:rPr>
      </w:pPr>
      <w:r w:rsidRPr="00BA0620">
        <w:rPr>
          <w:rFonts w:ascii="Times New Roman" w:eastAsiaTheme="minorHAnsi" w:hAnsi="Times New Roman" w:cs="Times New Roman"/>
          <w:sz w:val="24"/>
          <w:szCs w:val="24"/>
        </w:rPr>
        <w:t>Mirosław Jankowski - Legionowo- przeznaczenie działki nr 109/9 pod zabudowę mieszkaniową jednorodzinną.</w:t>
      </w:r>
    </w:p>
    <w:p w:rsidR="00073EA9" w:rsidRDefault="00BA0620" w:rsidP="00073EA9">
      <w:pPr>
        <w:pStyle w:val="Akapitzlist"/>
        <w:spacing w:after="0"/>
        <w:jc w:val="both"/>
        <w:rPr>
          <w:rFonts w:ascii="Times New Roman" w:hAnsi="Times New Roman" w:cs="Times New Roman"/>
          <w:sz w:val="24"/>
          <w:szCs w:val="24"/>
        </w:rPr>
      </w:pPr>
      <w:r w:rsidRPr="00BA0620">
        <w:rPr>
          <w:rFonts w:ascii="Times New Roman" w:eastAsiaTheme="minorHAnsi" w:hAnsi="Times New Roman" w:cs="Times New Roman"/>
          <w:sz w:val="24"/>
          <w:szCs w:val="24"/>
        </w:rPr>
        <w:t>Uwaga nieuwzględniona ze względu na to, że działka w całości znajduje się na użytkach rolnych o wysokich klasach bonitacyjnych, dla których brak jest zgody MR na zmianę przeznaczenia gruntów na cele nierolnicze.</w:t>
      </w:r>
      <w:r w:rsidR="00073EA9" w:rsidRPr="00073EA9">
        <w:rPr>
          <w:rFonts w:ascii="Times New Roman" w:hAnsi="Times New Roman" w:cs="Times New Roman"/>
          <w:sz w:val="24"/>
          <w:szCs w:val="24"/>
        </w:rPr>
        <w:t xml:space="preserve"> </w:t>
      </w:r>
    </w:p>
    <w:p w:rsidR="00073EA9" w:rsidRPr="00D43004" w:rsidRDefault="00073EA9" w:rsidP="00073EA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W głosowaniu Rada jednogłośnie 14 gł. „za”, 0 gł. „przeciw”, 0 gł. „wstrzymujących się” wypowiedziała się za nieuwzględnieniem  uwagi.</w:t>
      </w:r>
    </w:p>
    <w:p w:rsidR="00BA0620" w:rsidRPr="00BA0620" w:rsidRDefault="00BA0620" w:rsidP="00BA0620">
      <w:pPr>
        <w:ind w:left="720"/>
        <w:contextualSpacing/>
        <w:jc w:val="both"/>
        <w:rPr>
          <w:rFonts w:ascii="Times New Roman" w:eastAsiaTheme="minorHAnsi" w:hAnsi="Times New Roman" w:cs="Times New Roman"/>
          <w:sz w:val="24"/>
          <w:szCs w:val="24"/>
        </w:rPr>
      </w:pPr>
    </w:p>
    <w:p w:rsidR="00BA0620" w:rsidRPr="00BA0620" w:rsidRDefault="00BA0620" w:rsidP="00BA0620">
      <w:pPr>
        <w:numPr>
          <w:ilvl w:val="0"/>
          <w:numId w:val="3"/>
        </w:numPr>
        <w:spacing w:after="0" w:line="240" w:lineRule="auto"/>
        <w:contextualSpacing/>
        <w:jc w:val="both"/>
        <w:rPr>
          <w:rFonts w:ascii="Times New Roman" w:eastAsiaTheme="minorHAnsi" w:hAnsi="Times New Roman" w:cs="Times New Roman"/>
          <w:sz w:val="24"/>
          <w:szCs w:val="24"/>
        </w:rPr>
      </w:pPr>
      <w:r w:rsidRPr="00BA0620">
        <w:rPr>
          <w:rFonts w:ascii="Times New Roman" w:eastAsiaTheme="minorHAnsi" w:hAnsi="Times New Roman" w:cs="Times New Roman"/>
          <w:sz w:val="24"/>
          <w:szCs w:val="24"/>
        </w:rPr>
        <w:t>Mirosław Jankowski - Legionowo- przeznaczenie działki nr 109/8 pod zabudowę mieszkaniową jednorodzinną.</w:t>
      </w:r>
    </w:p>
    <w:p w:rsidR="00073EA9" w:rsidRDefault="00BA0620" w:rsidP="00073EA9">
      <w:pPr>
        <w:pStyle w:val="Akapitzlist"/>
        <w:spacing w:after="0"/>
        <w:jc w:val="both"/>
        <w:rPr>
          <w:rFonts w:ascii="Times New Roman" w:hAnsi="Times New Roman" w:cs="Times New Roman"/>
          <w:sz w:val="24"/>
          <w:szCs w:val="24"/>
        </w:rPr>
      </w:pPr>
      <w:r w:rsidRPr="00BA0620">
        <w:rPr>
          <w:rFonts w:ascii="Times New Roman" w:eastAsiaTheme="minorHAnsi" w:hAnsi="Times New Roman" w:cs="Times New Roman"/>
          <w:sz w:val="24"/>
          <w:szCs w:val="24"/>
        </w:rPr>
        <w:t>Uwaga nieuwzględniona ze względu na to, że działka w całości znajduje się na użytkach rolnych o wysokich klasach bonitacyjnych, dla których brak jest zgody MR na zmianę przeznaczenia gruntów na cele nierolnicze.</w:t>
      </w:r>
      <w:r w:rsidR="00073EA9" w:rsidRPr="00073EA9">
        <w:rPr>
          <w:rFonts w:ascii="Times New Roman" w:hAnsi="Times New Roman" w:cs="Times New Roman"/>
          <w:sz w:val="24"/>
          <w:szCs w:val="24"/>
        </w:rPr>
        <w:t xml:space="preserve"> </w:t>
      </w:r>
    </w:p>
    <w:p w:rsidR="00073EA9" w:rsidRPr="00D43004" w:rsidRDefault="00073EA9" w:rsidP="00073EA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W głosowaniu Rada jednogłośnie 14 gł. „za”, 0 gł. „przeciw”, 0 gł. „wstrzymujących się” wypowiedziała się za nieuwzględnieniem  uwagi.</w:t>
      </w:r>
    </w:p>
    <w:p w:rsidR="00BA0620" w:rsidRPr="00BA0620" w:rsidRDefault="00BA0620" w:rsidP="00073EA9">
      <w:pPr>
        <w:tabs>
          <w:tab w:val="left" w:pos="1845"/>
        </w:tabs>
        <w:contextualSpacing/>
        <w:jc w:val="both"/>
        <w:rPr>
          <w:rFonts w:ascii="Times New Roman" w:eastAsiaTheme="minorHAnsi" w:hAnsi="Times New Roman" w:cs="Times New Roman"/>
          <w:sz w:val="24"/>
          <w:szCs w:val="24"/>
        </w:rPr>
      </w:pPr>
    </w:p>
    <w:p w:rsidR="00BA0620" w:rsidRPr="00BA0620" w:rsidRDefault="00BA0620" w:rsidP="00BA0620">
      <w:pPr>
        <w:numPr>
          <w:ilvl w:val="0"/>
          <w:numId w:val="3"/>
        </w:numPr>
        <w:spacing w:after="0" w:line="240" w:lineRule="auto"/>
        <w:contextualSpacing/>
        <w:jc w:val="both"/>
        <w:rPr>
          <w:rFonts w:ascii="Times New Roman" w:eastAsiaTheme="minorHAnsi" w:hAnsi="Times New Roman" w:cs="Times New Roman"/>
          <w:sz w:val="24"/>
          <w:szCs w:val="24"/>
        </w:rPr>
      </w:pPr>
      <w:r w:rsidRPr="00BA0620">
        <w:rPr>
          <w:rFonts w:ascii="Times New Roman" w:eastAsiaTheme="minorHAnsi" w:hAnsi="Times New Roman" w:cs="Times New Roman"/>
          <w:sz w:val="24"/>
          <w:szCs w:val="24"/>
        </w:rPr>
        <w:t>Mirosław Jankowski - Legionowo- przeznaczenie działki nr 109/7 pod zabudowę mieszkaniową jednorodzinną.</w:t>
      </w:r>
    </w:p>
    <w:p w:rsidR="00073EA9" w:rsidRDefault="00BA0620" w:rsidP="00073EA9">
      <w:pPr>
        <w:pStyle w:val="Akapitzlist"/>
        <w:spacing w:after="0"/>
        <w:jc w:val="both"/>
        <w:rPr>
          <w:rFonts w:ascii="Times New Roman" w:hAnsi="Times New Roman" w:cs="Times New Roman"/>
          <w:sz w:val="24"/>
          <w:szCs w:val="24"/>
        </w:rPr>
      </w:pPr>
      <w:r w:rsidRPr="00BA0620">
        <w:rPr>
          <w:rFonts w:ascii="Times New Roman" w:eastAsiaTheme="minorHAnsi" w:hAnsi="Times New Roman" w:cs="Times New Roman"/>
          <w:sz w:val="24"/>
          <w:szCs w:val="24"/>
        </w:rPr>
        <w:t>Uwaga nieuwzględniona ze względu na to, że działka w całości znajduje się na użytkach rolnych o wysokich klasach bonitacyjnych, dla których brak jest zgody MR na zmianę przeznaczenia gruntów na cele nierolnicze.</w:t>
      </w:r>
      <w:r w:rsidR="00073EA9" w:rsidRPr="00073EA9">
        <w:rPr>
          <w:rFonts w:ascii="Times New Roman" w:hAnsi="Times New Roman" w:cs="Times New Roman"/>
          <w:sz w:val="24"/>
          <w:szCs w:val="24"/>
        </w:rPr>
        <w:t xml:space="preserve"> </w:t>
      </w:r>
    </w:p>
    <w:p w:rsidR="00073EA9" w:rsidRPr="00D43004" w:rsidRDefault="00073EA9" w:rsidP="00073EA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W głosowaniu Rada jednogłośnie 14 gł. „za”, 0 gł. „przeciw”, 0 gł. „wstrzymujących się” wypowiedziała się za nieuwzględnieniem  uwagi.</w:t>
      </w:r>
    </w:p>
    <w:p w:rsidR="00073EA9" w:rsidRPr="00BA0620" w:rsidRDefault="00073EA9" w:rsidP="00073EA9">
      <w:pPr>
        <w:tabs>
          <w:tab w:val="left" w:pos="1845"/>
        </w:tabs>
        <w:contextualSpacing/>
        <w:jc w:val="both"/>
        <w:rPr>
          <w:rFonts w:ascii="Times New Roman" w:eastAsiaTheme="minorHAnsi" w:hAnsi="Times New Roman" w:cs="Times New Roman"/>
          <w:sz w:val="24"/>
          <w:szCs w:val="24"/>
        </w:rPr>
      </w:pPr>
    </w:p>
    <w:p w:rsidR="00BA0620" w:rsidRPr="00BA0620" w:rsidRDefault="00BA0620" w:rsidP="00BA0620">
      <w:pPr>
        <w:ind w:left="720"/>
        <w:contextualSpacing/>
        <w:jc w:val="both"/>
        <w:rPr>
          <w:rFonts w:ascii="Times New Roman" w:eastAsiaTheme="minorHAnsi" w:hAnsi="Times New Roman" w:cs="Times New Roman"/>
          <w:sz w:val="24"/>
          <w:szCs w:val="24"/>
        </w:rPr>
      </w:pPr>
    </w:p>
    <w:p w:rsidR="00BA0620" w:rsidRPr="00BA0620" w:rsidRDefault="00BA0620" w:rsidP="00BA0620">
      <w:pPr>
        <w:numPr>
          <w:ilvl w:val="0"/>
          <w:numId w:val="3"/>
        </w:numPr>
        <w:spacing w:after="0" w:line="240" w:lineRule="auto"/>
        <w:contextualSpacing/>
        <w:jc w:val="both"/>
        <w:rPr>
          <w:rFonts w:ascii="Times New Roman" w:eastAsiaTheme="minorHAnsi" w:hAnsi="Times New Roman" w:cs="Times New Roman"/>
          <w:sz w:val="24"/>
          <w:szCs w:val="24"/>
        </w:rPr>
      </w:pPr>
      <w:r w:rsidRPr="00BA0620">
        <w:rPr>
          <w:rFonts w:ascii="Times New Roman" w:eastAsiaTheme="minorHAnsi" w:hAnsi="Times New Roman" w:cs="Times New Roman"/>
          <w:sz w:val="24"/>
          <w:szCs w:val="24"/>
        </w:rPr>
        <w:t>Zbigniew Jankowski - Płońsk - przeznaczenie działki nr 109/11 pod zabudowę mieszkaniową jednorodzinną.</w:t>
      </w:r>
    </w:p>
    <w:p w:rsidR="00073EA9" w:rsidRDefault="00BA0620" w:rsidP="00073EA9">
      <w:pPr>
        <w:pStyle w:val="Akapitzlist"/>
        <w:spacing w:after="0"/>
        <w:jc w:val="both"/>
        <w:rPr>
          <w:rFonts w:ascii="Times New Roman" w:hAnsi="Times New Roman" w:cs="Times New Roman"/>
          <w:sz w:val="24"/>
          <w:szCs w:val="24"/>
        </w:rPr>
      </w:pPr>
      <w:r w:rsidRPr="00BA0620">
        <w:rPr>
          <w:rFonts w:ascii="Times New Roman" w:eastAsiaTheme="minorHAnsi" w:hAnsi="Times New Roman" w:cs="Times New Roman"/>
          <w:sz w:val="24"/>
          <w:szCs w:val="24"/>
        </w:rPr>
        <w:lastRenderedPageBreak/>
        <w:t>Uwaga nieuwzględniona ze względu na to, że działka w całości znajduje się na użytkach rolnych o wysokich klasach bonitacyjnych, dla których brak jest zgody MR na zmianę przeznaczenia gruntów na cele nierolnicze oraz niezgodność planu z ustaleniami Studium uwarunkowań i kierunków zagospodarowania przestrzennego gminy. Część działki znajdująca się na klasie IV znajduje się za kompleksami gruntów klasy III, położona przy torach kolejowych przy których dla zabudowań wyznacza się strefy oddziaływania, poza tym dla tej części działki brak dojazdu.</w:t>
      </w:r>
      <w:r w:rsidR="00073EA9" w:rsidRPr="00073EA9">
        <w:rPr>
          <w:rFonts w:ascii="Times New Roman" w:hAnsi="Times New Roman" w:cs="Times New Roman"/>
          <w:sz w:val="24"/>
          <w:szCs w:val="24"/>
        </w:rPr>
        <w:t xml:space="preserve"> </w:t>
      </w:r>
    </w:p>
    <w:p w:rsidR="00073EA9" w:rsidRPr="00D43004" w:rsidRDefault="00073EA9" w:rsidP="00073EA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W głosowaniu Rada jednogłośnie 14 gł. „za”, 0 gł. „przeciw”, 0 gł. „wstrzymujących się” wypowiedziała się za nieuwzględnieniem  uwagi.</w:t>
      </w:r>
    </w:p>
    <w:p w:rsidR="00BA0620" w:rsidRPr="00BA0620" w:rsidRDefault="00BA0620" w:rsidP="00BA0620">
      <w:pPr>
        <w:ind w:left="720"/>
        <w:contextualSpacing/>
        <w:jc w:val="both"/>
        <w:rPr>
          <w:rFonts w:ascii="Times New Roman" w:eastAsiaTheme="minorHAnsi" w:hAnsi="Times New Roman" w:cs="Times New Roman"/>
          <w:sz w:val="24"/>
          <w:szCs w:val="24"/>
        </w:rPr>
      </w:pPr>
    </w:p>
    <w:p w:rsidR="00BA0620" w:rsidRDefault="00BA0620" w:rsidP="00BA0620">
      <w:pPr>
        <w:numPr>
          <w:ilvl w:val="0"/>
          <w:numId w:val="3"/>
        </w:num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Martyna Kowalska – Arcelin – przeznaczenie działki nr 109/5 pod zabudowę mieszkaniową jednorodzinną.</w:t>
      </w:r>
    </w:p>
    <w:p w:rsidR="00073EA9" w:rsidRDefault="00BA0620" w:rsidP="00073EA9">
      <w:pPr>
        <w:pStyle w:val="Akapitzlist"/>
        <w:spacing w:after="0"/>
        <w:jc w:val="both"/>
        <w:rPr>
          <w:rFonts w:ascii="Times New Roman" w:hAnsi="Times New Roman" w:cs="Times New Roman"/>
          <w:sz w:val="24"/>
          <w:szCs w:val="24"/>
        </w:rPr>
      </w:pPr>
      <w:r>
        <w:rPr>
          <w:rFonts w:ascii="Times New Roman" w:eastAsiaTheme="minorHAnsi" w:hAnsi="Times New Roman" w:cs="Times New Roman"/>
          <w:sz w:val="24"/>
          <w:szCs w:val="24"/>
        </w:rPr>
        <w:t>Uwaga nieuwzględniona ze względu na to, że działki w całości znajdują się na użytkach rolnych o wysokich klasach bonitacyjnych, dla których brak jest zgody MR na zmianę przeznaczenia gruntów na cele nierolnicze</w:t>
      </w:r>
      <w:r w:rsidR="001A62A8">
        <w:rPr>
          <w:rFonts w:ascii="Times New Roman" w:eastAsiaTheme="minorHAnsi" w:hAnsi="Times New Roman" w:cs="Times New Roman"/>
          <w:sz w:val="24"/>
          <w:szCs w:val="24"/>
        </w:rPr>
        <w:t>.</w:t>
      </w:r>
      <w:r w:rsidR="00073EA9" w:rsidRPr="00073EA9">
        <w:rPr>
          <w:rFonts w:ascii="Times New Roman" w:hAnsi="Times New Roman" w:cs="Times New Roman"/>
          <w:sz w:val="24"/>
          <w:szCs w:val="24"/>
        </w:rPr>
        <w:t xml:space="preserve"> </w:t>
      </w:r>
    </w:p>
    <w:p w:rsidR="00073EA9" w:rsidRPr="00D43004" w:rsidRDefault="00073EA9" w:rsidP="00073EA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W głosowaniu Rada jednogłośnie 14 gł. „za”, 0 gł. „przeciw”, 0 gł. „wstrzymujących się” wypowiedziała się za nieuwzględnieniem  uwagi.</w:t>
      </w:r>
    </w:p>
    <w:p w:rsidR="00BA0620" w:rsidRDefault="00BA0620" w:rsidP="00BA0620">
      <w:pPr>
        <w:spacing w:after="0" w:line="240" w:lineRule="auto"/>
        <w:ind w:left="720"/>
        <w:contextualSpacing/>
        <w:jc w:val="both"/>
        <w:rPr>
          <w:rFonts w:ascii="Times New Roman" w:eastAsiaTheme="minorHAnsi" w:hAnsi="Times New Roman" w:cs="Times New Roman"/>
          <w:sz w:val="24"/>
          <w:szCs w:val="24"/>
        </w:rPr>
      </w:pPr>
    </w:p>
    <w:p w:rsidR="001A62A8" w:rsidRDefault="001A62A8" w:rsidP="001A62A8">
      <w:pPr>
        <w:numPr>
          <w:ilvl w:val="0"/>
          <w:numId w:val="3"/>
        </w:num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Martyna Kowalska – Arcelin – przeznaczenie działki nr 109/6 pod zabudowę mieszkaniową jednorodzinną.</w:t>
      </w:r>
    </w:p>
    <w:p w:rsidR="00073EA9" w:rsidRDefault="001A62A8" w:rsidP="00073EA9">
      <w:pPr>
        <w:pStyle w:val="Akapitzlist"/>
        <w:spacing w:after="0"/>
        <w:jc w:val="both"/>
        <w:rPr>
          <w:rFonts w:ascii="Times New Roman" w:hAnsi="Times New Roman" w:cs="Times New Roman"/>
          <w:sz w:val="24"/>
          <w:szCs w:val="24"/>
        </w:rPr>
      </w:pPr>
      <w:r>
        <w:rPr>
          <w:rFonts w:ascii="Times New Roman" w:eastAsiaTheme="minorHAnsi" w:hAnsi="Times New Roman" w:cs="Times New Roman"/>
          <w:sz w:val="24"/>
          <w:szCs w:val="24"/>
        </w:rPr>
        <w:t>Uwaga nieuwzględniona ze względu na to, że działki w całości znajdują się na użytkach rolnych o wysokich klasach bonitacyjnych, dla których brak jest zgody MR na zmianę przeznaczenia gruntów na cele nierolnicze.</w:t>
      </w:r>
      <w:r w:rsidR="00073EA9" w:rsidRPr="00073EA9">
        <w:rPr>
          <w:rFonts w:ascii="Times New Roman" w:hAnsi="Times New Roman" w:cs="Times New Roman"/>
          <w:sz w:val="24"/>
          <w:szCs w:val="24"/>
        </w:rPr>
        <w:t xml:space="preserve"> </w:t>
      </w:r>
    </w:p>
    <w:p w:rsidR="00073EA9" w:rsidRPr="00D43004" w:rsidRDefault="00073EA9" w:rsidP="00073EA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W głosowaniu Rada jednogłośnie 14 gł. „za”, 0 gł. „przeciw”, 0 gł. „wstrzymujących się” wypowiedziała się za nieuwzględnieniem  uwagi.</w:t>
      </w:r>
    </w:p>
    <w:p w:rsidR="001A62A8" w:rsidRDefault="001A62A8" w:rsidP="001A62A8">
      <w:pPr>
        <w:spacing w:after="0" w:line="240" w:lineRule="auto"/>
        <w:ind w:left="720"/>
        <w:contextualSpacing/>
        <w:jc w:val="both"/>
        <w:rPr>
          <w:rFonts w:ascii="Times New Roman" w:eastAsiaTheme="minorHAnsi" w:hAnsi="Times New Roman" w:cs="Times New Roman"/>
          <w:sz w:val="24"/>
          <w:szCs w:val="24"/>
        </w:rPr>
      </w:pPr>
    </w:p>
    <w:p w:rsidR="001A62A8" w:rsidRDefault="001A62A8" w:rsidP="001A62A8">
      <w:pPr>
        <w:numPr>
          <w:ilvl w:val="0"/>
          <w:numId w:val="3"/>
        </w:num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Martyna Kowalska – Arcelin – przeznaczenie działki nr 109/10 pod zabudowę mieszkaniową jednorodzinną.</w:t>
      </w:r>
    </w:p>
    <w:p w:rsidR="001A62A8" w:rsidRDefault="001A62A8" w:rsidP="001A62A8">
      <w:pPr>
        <w:spacing w:after="0" w:line="240" w:lineRule="auto"/>
        <w:ind w:left="72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Uwaga nieuwzględniona ze względu na to, że działki w całości znajdują się na użytkach rolnych o wysokich klasach bonitacyjnych, dla których brak jest zgody MR na zmianę przeznaczenia gruntów na cele nierolnicze.</w:t>
      </w:r>
    </w:p>
    <w:p w:rsidR="00073EA9" w:rsidRPr="00D43004" w:rsidRDefault="00073EA9" w:rsidP="00073EA9">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W głosowaniu Rada jednogłośnie 14 gł. „za”, 0 gł. „przeciw”, 0 gł. „wstrzymujących się” wypowiedziała się za nieuwzględnieniem  uwagi.</w:t>
      </w:r>
    </w:p>
    <w:p w:rsidR="001A62A8" w:rsidRDefault="00073EA9" w:rsidP="00073EA9">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Po wypowiedzeniu się Rady w sprawie zgłoszonych uwag Przewodniczący Rady poddał pod głosowanie projekt uchwały.</w:t>
      </w:r>
    </w:p>
    <w:p w:rsidR="00073EA9" w:rsidRDefault="00073EA9" w:rsidP="00073EA9">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 wyniku głosowania Rada</w:t>
      </w:r>
      <w:r w:rsidR="0072298F">
        <w:rPr>
          <w:rFonts w:ascii="Times New Roman" w:eastAsiaTheme="minorHAnsi" w:hAnsi="Times New Roman" w:cs="Times New Roman"/>
          <w:sz w:val="24"/>
          <w:szCs w:val="24"/>
        </w:rPr>
        <w:t xml:space="preserve"> Gminy jednogłośnie 14 gł. „za”, 0 gł. „przeciw”, 0 gł. „wstrzymujących się” podjęła Uchwałę Nr XI/75/2015 w sprawie uchwalenia miejscowego planu zagospodarowania przestrzennego miejscowości Arcelin  gm. Płońsk. </w:t>
      </w:r>
    </w:p>
    <w:p w:rsidR="003D44E6" w:rsidRDefault="003D44E6" w:rsidP="00073EA9">
      <w:pPr>
        <w:spacing w:after="0" w:line="240" w:lineRule="auto"/>
        <w:jc w:val="both"/>
        <w:rPr>
          <w:rFonts w:ascii="Times New Roman" w:eastAsiaTheme="minorHAnsi" w:hAnsi="Times New Roman" w:cs="Times New Roman"/>
          <w:sz w:val="24"/>
          <w:szCs w:val="24"/>
        </w:rPr>
      </w:pPr>
    </w:p>
    <w:p w:rsidR="003D44E6" w:rsidRPr="00C00630" w:rsidRDefault="003D44E6" w:rsidP="00073EA9">
      <w:pPr>
        <w:spacing w:after="0" w:line="240" w:lineRule="auto"/>
        <w:jc w:val="both"/>
        <w:rPr>
          <w:rFonts w:ascii="Times New Roman" w:eastAsiaTheme="minorHAnsi" w:hAnsi="Times New Roman" w:cs="Times New Roman"/>
          <w:b/>
          <w:sz w:val="24"/>
          <w:szCs w:val="24"/>
        </w:rPr>
      </w:pPr>
      <w:r w:rsidRPr="00C00630">
        <w:rPr>
          <w:rFonts w:ascii="Times New Roman" w:eastAsiaTheme="minorHAnsi" w:hAnsi="Times New Roman" w:cs="Times New Roman"/>
          <w:b/>
          <w:sz w:val="24"/>
          <w:szCs w:val="24"/>
        </w:rPr>
        <w:t>Ad.pkt.8</w:t>
      </w:r>
    </w:p>
    <w:p w:rsidR="00C00630" w:rsidRDefault="00975559" w:rsidP="00C00630">
      <w:pPr>
        <w:spacing w:after="0" w:line="240" w:lineRule="auto"/>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Przewodniczący obrad poinformował, że </w:t>
      </w:r>
      <w:r w:rsidR="00C00630">
        <w:rPr>
          <w:rFonts w:ascii="Times New Roman" w:eastAsiaTheme="minorHAnsi" w:hAnsi="Times New Roman" w:cs="Times New Roman"/>
          <w:sz w:val="24"/>
          <w:szCs w:val="24"/>
        </w:rPr>
        <w:t xml:space="preserve">niezbędnym jest uchwalenie regulaminu korzystania z obiektu sportowego w m. Słoszewo - Kolonia, w związku z powyższym przygotowany został stosowny projekt uchwały. </w:t>
      </w:r>
    </w:p>
    <w:p w:rsidR="00C00630" w:rsidRDefault="00C00630" w:rsidP="00073EA9">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Rada nie wniosła uwag do jego treści.</w:t>
      </w:r>
    </w:p>
    <w:p w:rsidR="00C00630" w:rsidRPr="00073EA9" w:rsidRDefault="00C00630" w:rsidP="00073EA9">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W głosowaniu jednogłośnie 14 gł. „za”, 0 gł. „przeciw”, 0 gł. „wstrzymujących się” podjęła Uchwałę Nr XI/76/2015 w sprawie uchwalenia regulaminu korzystania z obiektu sportowego w miejscowości Słoszewo - Kolonia. </w:t>
      </w:r>
    </w:p>
    <w:p w:rsidR="00BA0620" w:rsidRDefault="00BA0620" w:rsidP="00C00630">
      <w:pPr>
        <w:spacing w:after="0" w:line="240" w:lineRule="auto"/>
        <w:contextualSpacing/>
        <w:jc w:val="both"/>
        <w:rPr>
          <w:rFonts w:ascii="Times New Roman" w:eastAsiaTheme="minorHAnsi" w:hAnsi="Times New Roman" w:cs="Times New Roman"/>
          <w:sz w:val="24"/>
          <w:szCs w:val="24"/>
        </w:rPr>
      </w:pPr>
    </w:p>
    <w:p w:rsidR="00D50476" w:rsidRDefault="00D50476" w:rsidP="00C00630">
      <w:pPr>
        <w:spacing w:after="0" w:line="240" w:lineRule="auto"/>
        <w:contextualSpacing/>
        <w:jc w:val="both"/>
        <w:rPr>
          <w:rFonts w:ascii="Times New Roman" w:eastAsiaTheme="minorHAnsi" w:hAnsi="Times New Roman" w:cs="Times New Roman"/>
          <w:sz w:val="24"/>
          <w:szCs w:val="24"/>
        </w:rPr>
      </w:pPr>
    </w:p>
    <w:p w:rsidR="00C00630" w:rsidRPr="00D50476" w:rsidRDefault="00C00630" w:rsidP="00C00630">
      <w:pPr>
        <w:spacing w:after="0" w:line="240" w:lineRule="auto"/>
        <w:contextualSpacing/>
        <w:jc w:val="both"/>
        <w:rPr>
          <w:rFonts w:ascii="Times New Roman" w:eastAsiaTheme="minorHAnsi" w:hAnsi="Times New Roman" w:cs="Times New Roman"/>
          <w:b/>
          <w:sz w:val="24"/>
          <w:szCs w:val="24"/>
        </w:rPr>
      </w:pPr>
      <w:r w:rsidRPr="00D50476">
        <w:rPr>
          <w:rFonts w:ascii="Times New Roman" w:eastAsiaTheme="minorHAnsi" w:hAnsi="Times New Roman" w:cs="Times New Roman"/>
          <w:b/>
          <w:sz w:val="24"/>
          <w:szCs w:val="24"/>
        </w:rPr>
        <w:lastRenderedPageBreak/>
        <w:t>Ad.pkt.9</w:t>
      </w:r>
    </w:p>
    <w:p w:rsidR="000F6E34" w:rsidRDefault="00D50476" w:rsidP="00D50476">
      <w:pPr>
        <w:spacing w:after="0" w:line="240" w:lineRule="auto"/>
        <w:ind w:firstLine="708"/>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Przewodniczący Rady przekazał, że projekt uchwały zmieniający Wieloletnią Prognozę Finansową był szczegółowo omówiony przez skarbnika gminy na posiedzeniu Stałych Komisji Rady.</w:t>
      </w:r>
    </w:p>
    <w:p w:rsidR="00D50476" w:rsidRDefault="00D50476"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Komisje wypracowały pozytywną opinię o proponowanych zmianach.</w:t>
      </w:r>
    </w:p>
    <w:p w:rsidR="00D50476" w:rsidRDefault="00D50476"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Rada nie wniosła uwag do projektu uchwały.</w:t>
      </w:r>
    </w:p>
    <w:p w:rsidR="00D50476" w:rsidRDefault="00D50476"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 głosowaniu jednogłośnie 14 gł. „za”, 0 gł. ”przeciw”, 0 gł. „wstrzymujących się” podjęła Uchwałę Nr XI/77/2015 w sprawie zmiany Wieloletniej Prognozy Finansowej  Gminy Płońsk.</w:t>
      </w:r>
    </w:p>
    <w:p w:rsidR="00A14622" w:rsidRDefault="00A14622" w:rsidP="00C00630">
      <w:pPr>
        <w:spacing w:after="0" w:line="240" w:lineRule="auto"/>
        <w:contextualSpacing/>
        <w:jc w:val="both"/>
        <w:rPr>
          <w:rFonts w:ascii="Times New Roman" w:eastAsiaTheme="minorHAnsi" w:hAnsi="Times New Roman" w:cs="Times New Roman"/>
          <w:sz w:val="24"/>
          <w:szCs w:val="24"/>
        </w:rPr>
      </w:pPr>
    </w:p>
    <w:p w:rsidR="00A14622" w:rsidRPr="00AF3D37" w:rsidRDefault="00A14622" w:rsidP="00C00630">
      <w:pPr>
        <w:spacing w:after="0" w:line="240" w:lineRule="auto"/>
        <w:contextualSpacing/>
        <w:jc w:val="both"/>
        <w:rPr>
          <w:rFonts w:ascii="Times New Roman" w:eastAsiaTheme="minorHAnsi" w:hAnsi="Times New Roman" w:cs="Times New Roman"/>
          <w:b/>
          <w:sz w:val="24"/>
          <w:szCs w:val="24"/>
        </w:rPr>
      </w:pPr>
      <w:r w:rsidRPr="00AF3D37">
        <w:rPr>
          <w:rFonts w:ascii="Times New Roman" w:eastAsiaTheme="minorHAnsi" w:hAnsi="Times New Roman" w:cs="Times New Roman"/>
          <w:b/>
          <w:sz w:val="24"/>
          <w:szCs w:val="24"/>
        </w:rPr>
        <w:t>Ad.pkt.10</w:t>
      </w:r>
    </w:p>
    <w:p w:rsidR="00A14622" w:rsidRDefault="002E5F49" w:rsidP="00AF3D37">
      <w:pPr>
        <w:spacing w:after="0" w:line="240" w:lineRule="auto"/>
        <w:ind w:firstLine="708"/>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Przewodnic</w:t>
      </w:r>
      <w:r w:rsidR="0070032A">
        <w:rPr>
          <w:rFonts w:ascii="Times New Roman" w:eastAsiaTheme="minorHAnsi" w:hAnsi="Times New Roman" w:cs="Times New Roman"/>
          <w:sz w:val="24"/>
          <w:szCs w:val="24"/>
        </w:rPr>
        <w:t>zący Rady przedstawił propozycje zmiany uchwały budżetowej.</w:t>
      </w:r>
    </w:p>
    <w:p w:rsidR="0070032A" w:rsidRDefault="0070032A"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Po stronie dochodów proponuje się wprowadzić zmiany w działach, rozdziałach i paragrafach:</w:t>
      </w:r>
    </w:p>
    <w:p w:rsidR="0070032A" w:rsidRDefault="0070032A"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dz. 600 zwiększyć</w:t>
      </w:r>
      <w:r w:rsidR="00582BDD">
        <w:rPr>
          <w:rFonts w:ascii="Times New Roman" w:eastAsiaTheme="minorHAnsi" w:hAnsi="Times New Roman" w:cs="Times New Roman"/>
          <w:sz w:val="24"/>
          <w:szCs w:val="24"/>
        </w:rPr>
        <w:t xml:space="preserve"> plan</w:t>
      </w:r>
      <w:r>
        <w:rPr>
          <w:rFonts w:ascii="Times New Roman" w:eastAsiaTheme="minorHAnsi" w:hAnsi="Times New Roman" w:cs="Times New Roman"/>
          <w:sz w:val="24"/>
          <w:szCs w:val="24"/>
        </w:rPr>
        <w:t xml:space="preserve"> w rozdz. 60016 o kwotę 60.000,00 zł. </w:t>
      </w:r>
      <w:r w:rsidR="00582BDD">
        <w:rPr>
          <w:rFonts w:ascii="Times New Roman" w:eastAsiaTheme="minorHAnsi" w:hAnsi="Times New Roman" w:cs="Times New Roman"/>
          <w:sz w:val="24"/>
          <w:szCs w:val="24"/>
        </w:rPr>
        <w:t>- zwrot nadpłaty projektu,</w:t>
      </w:r>
    </w:p>
    <w:p w:rsidR="00582BDD" w:rsidRDefault="00582BDD"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dz. 750 zwiększyć plan w rozdz. 75023 o kwotę 10.000,00 zł. - darowizny na promocję gminy,</w:t>
      </w:r>
    </w:p>
    <w:p w:rsidR="00582BDD" w:rsidRDefault="00582BDD"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dz. 758 zwiększyć plan w rozdz. 75801 o kwotę 380.000,00 zł. zgodnie z pismem Ministra Finansów na dofinansowanie wydatków związanych z usuwaniem skutków zdarzeń losowych,</w:t>
      </w:r>
    </w:p>
    <w:p w:rsidR="00582BDD" w:rsidRDefault="00582BDD"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- 852 zwiększyć plan w rozdz. 85219 o kwotę 1.400.00 zł. na sfinansowanie kosztów kształcenia ustawicznego pracowników GOPS,</w:t>
      </w:r>
    </w:p>
    <w:p w:rsidR="00582BDD" w:rsidRDefault="00582BDD"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dz. 854 zwiększyć plan</w:t>
      </w:r>
      <w:r w:rsidR="00AF3D37">
        <w:rPr>
          <w:rFonts w:ascii="Times New Roman" w:eastAsiaTheme="minorHAnsi" w:hAnsi="Times New Roman" w:cs="Times New Roman"/>
          <w:sz w:val="24"/>
          <w:szCs w:val="24"/>
        </w:rPr>
        <w:t xml:space="preserve"> o kwotę  4.008,00 zł. zgodnie z decyzją Wojewody Mazowieckiego.</w:t>
      </w:r>
    </w:p>
    <w:p w:rsidR="00AF3D37" w:rsidRDefault="00AF3D37"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Po stronie wydatków </w:t>
      </w:r>
      <w:r w:rsidR="006A3D97">
        <w:rPr>
          <w:rFonts w:ascii="Times New Roman" w:eastAsiaTheme="minorHAnsi" w:hAnsi="Times New Roman" w:cs="Times New Roman"/>
          <w:sz w:val="24"/>
          <w:szCs w:val="24"/>
        </w:rPr>
        <w:t>proponuje się wprowadzić zmiany w działach, rozdziałach i paragrafach:</w:t>
      </w:r>
    </w:p>
    <w:p w:rsidR="006A3D97" w:rsidRDefault="006A3D97"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dz. 750 zwiększyć plan w rozdz. 75023 o kwotę 5.000,00 zł. z przeznaczeniem na zakup przyczepki samochodowej, w rozdz. 75095 o kwotę 55.000,00 zł. z przeznaczeniem na wynagrodzenia i pochodne dla pracowników zatrudnionych z PUP, w rozdz. 75075 o kwotę 10.000,00 zł. na organizację X gminnych dożynek w Lisewie,</w:t>
      </w:r>
    </w:p>
    <w:p w:rsidR="006A3D97" w:rsidRDefault="006A3D97"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dz. </w:t>
      </w:r>
      <w:r w:rsidR="00D82929">
        <w:rPr>
          <w:rFonts w:ascii="Times New Roman" w:eastAsiaTheme="minorHAnsi" w:hAnsi="Times New Roman" w:cs="Times New Roman"/>
          <w:sz w:val="24"/>
          <w:szCs w:val="24"/>
        </w:rPr>
        <w:t>801 zwiększyć plan w ZS w Lisewie i SP w Arcelinie o kwotę 380.000,00 zł. na dofinansowanie wydatków związanych z usuwaniem skutków zdarzeń losowych,</w:t>
      </w:r>
    </w:p>
    <w:p w:rsidR="00D82929" w:rsidRDefault="00D82929"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dz. 852 zwiększyć plan o kwotę </w:t>
      </w:r>
      <w:r w:rsidR="00310F90">
        <w:rPr>
          <w:rFonts w:ascii="Times New Roman" w:eastAsiaTheme="minorHAnsi" w:hAnsi="Times New Roman" w:cs="Times New Roman"/>
          <w:sz w:val="24"/>
          <w:szCs w:val="24"/>
        </w:rPr>
        <w:t>1.400,00 zł. z przeznaczeniem na szkolenia pracowników,</w:t>
      </w:r>
    </w:p>
    <w:p w:rsidR="00310F90" w:rsidRDefault="00310F90"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dz. 854 zwiększyć plan o kwotę 4.008,00 zł. z przeznaczeniem na dofinansowanie zakupu podręczników i materiałów edukacyjnych - wyprawka szkolna.</w:t>
      </w:r>
    </w:p>
    <w:p w:rsidR="00310F90" w:rsidRDefault="00310F90"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Po proponowanych zmianach dochody budżetu wyniosą 24.990.077,35 zł. a wydatki budżetu wyniosą 25.772.381,09 zł. </w:t>
      </w:r>
    </w:p>
    <w:p w:rsidR="00310F90" w:rsidRDefault="00310F90" w:rsidP="00C0063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Rada nie wniosła uwag do projektu uchwały.</w:t>
      </w:r>
    </w:p>
    <w:p w:rsidR="00AE1D67" w:rsidRDefault="00310F90" w:rsidP="00310F90">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 głosowaniu jednogłośnie 14 gł. „za”, 0 gł. „przeciw”, 0 gł. „wstrzymujących się” podjęła Uchwałę Nr XI/78/2015 w sprawie uchwały budżetowej gminy Płońsk na 2015 rok.</w:t>
      </w:r>
    </w:p>
    <w:p w:rsidR="00310F90" w:rsidRPr="00310F90" w:rsidRDefault="00310F90" w:rsidP="00310F90">
      <w:pPr>
        <w:spacing w:after="0" w:line="240" w:lineRule="auto"/>
        <w:contextualSpacing/>
        <w:jc w:val="both"/>
        <w:rPr>
          <w:rFonts w:ascii="Times New Roman" w:eastAsiaTheme="minorHAnsi" w:hAnsi="Times New Roman" w:cs="Times New Roman"/>
          <w:sz w:val="24"/>
          <w:szCs w:val="24"/>
        </w:rPr>
      </w:pPr>
    </w:p>
    <w:p w:rsidR="00D43004" w:rsidRPr="0072298F" w:rsidRDefault="00AE1D67" w:rsidP="00AE1D67">
      <w:pPr>
        <w:jc w:val="both"/>
        <w:rPr>
          <w:rFonts w:ascii="Times New Roman" w:hAnsi="Times New Roman" w:cs="Times New Roman"/>
          <w:b/>
          <w:sz w:val="24"/>
          <w:szCs w:val="24"/>
        </w:rPr>
      </w:pPr>
      <w:r w:rsidRPr="0072298F">
        <w:rPr>
          <w:rFonts w:ascii="Times New Roman" w:hAnsi="Times New Roman" w:cs="Times New Roman"/>
          <w:b/>
          <w:sz w:val="24"/>
          <w:szCs w:val="24"/>
        </w:rPr>
        <w:t>Ad.pkt.11</w:t>
      </w:r>
    </w:p>
    <w:p w:rsidR="00AE1D67" w:rsidRPr="00AE1D67" w:rsidRDefault="00AE1D67" w:rsidP="00AE1D67">
      <w:pPr>
        <w:spacing w:after="0"/>
        <w:ind w:firstLine="708"/>
        <w:jc w:val="both"/>
        <w:rPr>
          <w:rFonts w:ascii="Times New Roman" w:eastAsiaTheme="minorHAnsi" w:hAnsi="Times New Roman" w:cs="Times New Roman"/>
          <w:sz w:val="24"/>
          <w:szCs w:val="24"/>
        </w:rPr>
      </w:pPr>
      <w:r w:rsidRPr="00AE1D67">
        <w:rPr>
          <w:rFonts w:ascii="Times New Roman" w:eastAsiaTheme="minorHAnsi" w:hAnsi="Times New Roman" w:cs="Times New Roman"/>
          <w:sz w:val="24"/>
          <w:szCs w:val="24"/>
        </w:rPr>
        <w:t>Skarbnik gminy przedstawiła zasadn</w:t>
      </w:r>
      <w:r w:rsidR="0072298F">
        <w:rPr>
          <w:rFonts w:ascii="Times New Roman" w:eastAsiaTheme="minorHAnsi" w:hAnsi="Times New Roman" w:cs="Times New Roman"/>
          <w:sz w:val="24"/>
          <w:szCs w:val="24"/>
        </w:rPr>
        <w:t>ość i potrzebę podjęcia uchwały zmieniającej uchwałę o zaciągnięciu kredytu.</w:t>
      </w:r>
    </w:p>
    <w:p w:rsidR="00AE1D67" w:rsidRPr="00AE1D67" w:rsidRDefault="00AE1D67" w:rsidP="00AE1D67">
      <w:pPr>
        <w:spacing w:after="0"/>
        <w:jc w:val="both"/>
        <w:rPr>
          <w:rFonts w:ascii="Times New Roman" w:eastAsiaTheme="minorHAnsi" w:hAnsi="Times New Roman" w:cs="Times New Roman"/>
          <w:sz w:val="24"/>
          <w:szCs w:val="24"/>
        </w:rPr>
      </w:pPr>
      <w:r w:rsidRPr="00AE1D67">
        <w:rPr>
          <w:rFonts w:ascii="Times New Roman" w:eastAsiaTheme="minorHAnsi" w:hAnsi="Times New Roman" w:cs="Times New Roman"/>
          <w:sz w:val="24"/>
          <w:szCs w:val="24"/>
        </w:rPr>
        <w:t>Uchwałą Nr X/73/2015 z dnia 12 sierpnia 2015 r. Rada Gminy Płońsk postanowiła o zaciągnięciu kredytu długoterminowego w kwocie 1.000.000,00 zł. z przeznaczeniem na sfinansowanie planowanego deficytu budżetu na 2015 rok. Regionalna Izba Obrachunkowa przed wydaniem opinii w przedmiocie zaciąganego kredytu uznała, że zachodzi potrzeba zmiany § 1 uchwały w części dotyczącej przeznaczenia zaciąganego kredytu, tj. należy kwotę 700.000,00 zł. przeznaczyć na sfinansowanie planowanego deficytu budżetu na 2015 rok, zaś kwotę 300.000,00 zł. na sfinansowanie spłaty wcześniej zaciągniętych zobowiązań z tytułu zaciągniętych kredytów i pożyczek. Kwota 1.000.000,00 zł. z przeznaczeniem na sfinansowanie planowanego deficytu budżetu na 2015 rok w pierwszej uchwale została wpisana omyłkowo.</w:t>
      </w:r>
    </w:p>
    <w:p w:rsidR="00AE1D67" w:rsidRPr="00AE1D67" w:rsidRDefault="00AE1D67" w:rsidP="00AE1D67">
      <w:pPr>
        <w:spacing w:after="0"/>
        <w:jc w:val="both"/>
        <w:rPr>
          <w:rFonts w:ascii="Times New Roman" w:eastAsiaTheme="minorHAnsi" w:hAnsi="Times New Roman" w:cs="Times New Roman"/>
          <w:sz w:val="24"/>
          <w:szCs w:val="24"/>
        </w:rPr>
      </w:pPr>
      <w:r w:rsidRPr="00AE1D67">
        <w:rPr>
          <w:rFonts w:ascii="Times New Roman" w:eastAsiaTheme="minorHAnsi" w:hAnsi="Times New Roman" w:cs="Times New Roman"/>
          <w:sz w:val="24"/>
          <w:szCs w:val="24"/>
        </w:rPr>
        <w:t>Z tych względów podjęcie niniejszej uchwały zmieniającej stało się w pełnio zasadne.</w:t>
      </w:r>
    </w:p>
    <w:p w:rsidR="00AE1D67" w:rsidRPr="00AE1D67" w:rsidRDefault="00AE1D67" w:rsidP="00AE1D67">
      <w:pPr>
        <w:spacing w:after="0"/>
        <w:jc w:val="both"/>
        <w:rPr>
          <w:rFonts w:ascii="Times New Roman" w:eastAsiaTheme="minorHAnsi" w:hAnsi="Times New Roman" w:cs="Times New Roman"/>
          <w:sz w:val="24"/>
          <w:szCs w:val="24"/>
        </w:rPr>
      </w:pPr>
      <w:r w:rsidRPr="00AE1D67">
        <w:rPr>
          <w:rFonts w:ascii="Times New Roman" w:eastAsiaTheme="minorHAnsi" w:hAnsi="Times New Roman" w:cs="Times New Roman"/>
          <w:sz w:val="24"/>
          <w:szCs w:val="24"/>
        </w:rPr>
        <w:lastRenderedPageBreak/>
        <w:t>Rada nie wniosła uwag do projektu uchwały.</w:t>
      </w:r>
    </w:p>
    <w:p w:rsidR="00AE1D67" w:rsidRDefault="00AE1D67" w:rsidP="00AE1D67">
      <w:pPr>
        <w:spacing w:after="0"/>
        <w:jc w:val="both"/>
        <w:rPr>
          <w:rFonts w:ascii="Times New Roman" w:eastAsiaTheme="minorHAnsi" w:hAnsi="Times New Roman" w:cs="Times New Roman"/>
          <w:sz w:val="24"/>
          <w:szCs w:val="24"/>
        </w:rPr>
      </w:pPr>
      <w:r w:rsidRPr="00AE1D67">
        <w:rPr>
          <w:rFonts w:ascii="Times New Roman" w:eastAsiaTheme="minorHAnsi" w:hAnsi="Times New Roman" w:cs="Times New Roman"/>
          <w:sz w:val="24"/>
          <w:szCs w:val="24"/>
        </w:rPr>
        <w:t>W głosowaniu Rada Gminy jednogłośnie 14 gł. „za”, 0 gł. „przeciw”, 0 gł. „wstrzymujących się” (przy obecności na sesji 14 radnych) podjęła Uchwałę Nr XI/79/2015 zmieniającą uchwałę Nr X/73/2015 Rady Gminy Płońsk z dnia 12 sierpnia 2015 r. w sprawie zaciągnięcia i zabezpieczenia długoterminowego kredytu.</w:t>
      </w:r>
    </w:p>
    <w:p w:rsidR="00781108" w:rsidRDefault="00781108" w:rsidP="00AE1D67">
      <w:pPr>
        <w:spacing w:after="0"/>
        <w:jc w:val="both"/>
        <w:rPr>
          <w:rFonts w:ascii="Times New Roman" w:eastAsiaTheme="minorHAnsi" w:hAnsi="Times New Roman" w:cs="Times New Roman"/>
          <w:sz w:val="24"/>
          <w:szCs w:val="24"/>
        </w:rPr>
      </w:pPr>
    </w:p>
    <w:p w:rsidR="00781108" w:rsidRPr="00053595" w:rsidRDefault="00781108" w:rsidP="00AE1D67">
      <w:pPr>
        <w:spacing w:after="0"/>
        <w:jc w:val="both"/>
        <w:rPr>
          <w:rFonts w:ascii="Times New Roman" w:eastAsiaTheme="minorHAnsi" w:hAnsi="Times New Roman" w:cs="Times New Roman"/>
          <w:b/>
          <w:sz w:val="24"/>
          <w:szCs w:val="24"/>
        </w:rPr>
      </w:pPr>
      <w:r w:rsidRPr="00053595">
        <w:rPr>
          <w:rFonts w:ascii="Times New Roman" w:eastAsiaTheme="minorHAnsi" w:hAnsi="Times New Roman" w:cs="Times New Roman"/>
          <w:b/>
          <w:sz w:val="24"/>
          <w:szCs w:val="24"/>
        </w:rPr>
        <w:t>Ad.pkt.12</w:t>
      </w:r>
    </w:p>
    <w:p w:rsidR="00781108" w:rsidRDefault="003A0415" w:rsidP="00053595">
      <w:pPr>
        <w:spacing w:after="0"/>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Przewodniczący obrad przedstawił projekt uchwały dotyczący wydzierżawienia nieruchomości.</w:t>
      </w:r>
    </w:p>
    <w:p w:rsidR="003A0415" w:rsidRDefault="003A0415" w:rsidP="00AE1D67">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14 września br. </w:t>
      </w:r>
      <w:r w:rsidR="005004E7">
        <w:rPr>
          <w:rFonts w:ascii="Times New Roman" w:eastAsiaTheme="minorHAnsi" w:hAnsi="Times New Roman" w:cs="Times New Roman"/>
          <w:sz w:val="24"/>
          <w:szCs w:val="24"/>
        </w:rPr>
        <w:t>upływa okres obowiązywania umowy dzierżawy nieruchomości będącej przedmiotem uchwały.</w:t>
      </w:r>
    </w:p>
    <w:p w:rsidR="005004E7" w:rsidRPr="00AE1D67" w:rsidRDefault="005004E7" w:rsidP="00AE1D67">
      <w:pPr>
        <w:spacing w:after="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 celu zawarcia kolejnej umowy niezbędnym jest wyrażeni</w:t>
      </w:r>
      <w:r w:rsidR="00563110">
        <w:rPr>
          <w:rFonts w:ascii="Times New Roman" w:eastAsiaTheme="minorHAnsi" w:hAnsi="Times New Roman" w:cs="Times New Roman"/>
          <w:sz w:val="24"/>
          <w:szCs w:val="24"/>
        </w:rPr>
        <w:t>e zgody przez Radę</w:t>
      </w:r>
      <w:r>
        <w:rPr>
          <w:rFonts w:ascii="Times New Roman" w:eastAsiaTheme="minorHAnsi" w:hAnsi="Times New Roman" w:cs="Times New Roman"/>
          <w:sz w:val="24"/>
          <w:szCs w:val="24"/>
        </w:rPr>
        <w:t xml:space="preserve"> Gminy na dalszą dzierżawę. </w:t>
      </w:r>
      <w:r w:rsidR="00344880">
        <w:rPr>
          <w:rFonts w:ascii="Times New Roman" w:eastAsiaTheme="minorHAnsi" w:hAnsi="Times New Roman" w:cs="Times New Roman"/>
          <w:sz w:val="24"/>
          <w:szCs w:val="24"/>
        </w:rPr>
        <w:t>Proponuje się czynsz dzierżawy w kwocie równej wartości pieniężnej 5 kwintali żyta obliczonej wg średniej ceny skupu żyta publikowanej przez prezesa GUS za okres 11 kwartałów będącej podstawą do ustalenia podatku rolnego na rok podatkowy 2016.</w:t>
      </w:r>
    </w:p>
    <w:p w:rsidR="00053595" w:rsidRPr="00AE1D67" w:rsidRDefault="00053595" w:rsidP="00053595">
      <w:pPr>
        <w:spacing w:after="0"/>
        <w:jc w:val="both"/>
        <w:rPr>
          <w:rFonts w:ascii="Times New Roman" w:eastAsiaTheme="minorHAnsi" w:hAnsi="Times New Roman" w:cs="Times New Roman"/>
          <w:sz w:val="24"/>
          <w:szCs w:val="24"/>
        </w:rPr>
      </w:pPr>
      <w:r w:rsidRPr="00AE1D67">
        <w:rPr>
          <w:rFonts w:ascii="Times New Roman" w:eastAsiaTheme="minorHAnsi" w:hAnsi="Times New Roman" w:cs="Times New Roman"/>
          <w:sz w:val="24"/>
          <w:szCs w:val="24"/>
        </w:rPr>
        <w:t>Rada nie wniosła uwag do projektu uchwały.</w:t>
      </w:r>
    </w:p>
    <w:p w:rsidR="00053595" w:rsidRDefault="00053595" w:rsidP="00053595">
      <w:pPr>
        <w:spacing w:after="0"/>
        <w:jc w:val="both"/>
        <w:rPr>
          <w:rFonts w:ascii="Times New Roman" w:eastAsiaTheme="minorHAnsi" w:hAnsi="Times New Roman" w:cs="Times New Roman"/>
          <w:sz w:val="24"/>
          <w:szCs w:val="24"/>
        </w:rPr>
      </w:pPr>
      <w:r w:rsidRPr="00AE1D67">
        <w:rPr>
          <w:rFonts w:ascii="Times New Roman" w:eastAsiaTheme="minorHAnsi" w:hAnsi="Times New Roman" w:cs="Times New Roman"/>
          <w:sz w:val="24"/>
          <w:szCs w:val="24"/>
        </w:rPr>
        <w:t>W głosowaniu Rada Gminy jednogłośnie 14 gł. „za”, 0 gł. „przeciw”, 0 gł. „wstrzym</w:t>
      </w:r>
      <w:r>
        <w:rPr>
          <w:rFonts w:ascii="Times New Roman" w:eastAsiaTheme="minorHAnsi" w:hAnsi="Times New Roman" w:cs="Times New Roman"/>
          <w:sz w:val="24"/>
          <w:szCs w:val="24"/>
        </w:rPr>
        <w:t>ujących się”  podjęła Uchwałę Nr XI/80</w:t>
      </w:r>
      <w:r w:rsidRPr="00AE1D67">
        <w:rPr>
          <w:rFonts w:ascii="Times New Roman" w:eastAsiaTheme="minorHAnsi" w:hAnsi="Times New Roman" w:cs="Times New Roman"/>
          <w:sz w:val="24"/>
          <w:szCs w:val="24"/>
        </w:rPr>
        <w:t xml:space="preserve">/2015 </w:t>
      </w:r>
      <w:r>
        <w:rPr>
          <w:rFonts w:ascii="Times New Roman" w:eastAsiaTheme="minorHAnsi" w:hAnsi="Times New Roman" w:cs="Times New Roman"/>
          <w:sz w:val="24"/>
          <w:szCs w:val="24"/>
        </w:rPr>
        <w:t>w sprawie wydzierżawienia nieruchomości położonej we wsi Ćwiklin.</w:t>
      </w:r>
    </w:p>
    <w:p w:rsidR="00053595" w:rsidRPr="00563110" w:rsidRDefault="00053595" w:rsidP="00053595">
      <w:pPr>
        <w:spacing w:after="0"/>
        <w:jc w:val="both"/>
        <w:rPr>
          <w:rFonts w:ascii="Times New Roman" w:eastAsiaTheme="minorHAnsi" w:hAnsi="Times New Roman" w:cs="Times New Roman"/>
          <w:b/>
          <w:sz w:val="24"/>
          <w:szCs w:val="24"/>
        </w:rPr>
      </w:pPr>
    </w:p>
    <w:p w:rsidR="00053595" w:rsidRPr="00563110" w:rsidRDefault="00053595" w:rsidP="00053595">
      <w:pPr>
        <w:spacing w:after="0"/>
        <w:jc w:val="both"/>
        <w:rPr>
          <w:rFonts w:ascii="Times New Roman" w:eastAsiaTheme="minorHAnsi" w:hAnsi="Times New Roman" w:cs="Times New Roman"/>
          <w:b/>
          <w:sz w:val="24"/>
          <w:szCs w:val="24"/>
        </w:rPr>
      </w:pPr>
      <w:r w:rsidRPr="00563110">
        <w:rPr>
          <w:rFonts w:ascii="Times New Roman" w:eastAsiaTheme="minorHAnsi" w:hAnsi="Times New Roman" w:cs="Times New Roman"/>
          <w:b/>
          <w:sz w:val="24"/>
          <w:szCs w:val="24"/>
        </w:rPr>
        <w:t>Ad.pkt.13</w:t>
      </w:r>
    </w:p>
    <w:p w:rsidR="00563110" w:rsidRDefault="00563110" w:rsidP="00563110">
      <w:pPr>
        <w:spacing w:after="0"/>
        <w:ind w:firstLine="708"/>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Przewodniczący Rady przedstawił zasadność podjęcia uchwały w sprawie zawarcia porozumienia.</w:t>
      </w:r>
    </w:p>
    <w:p w:rsidR="00563110" w:rsidRDefault="00563110" w:rsidP="00563110">
      <w:pPr>
        <w:spacing w:after="0" w:line="240" w:lineRule="auto"/>
        <w:ind w:firstLine="708"/>
        <w:jc w:val="both"/>
        <w:rPr>
          <w:rFonts w:ascii="Times New Roman" w:hAnsi="Times New Roman"/>
          <w:sz w:val="24"/>
          <w:szCs w:val="24"/>
        </w:rPr>
      </w:pPr>
      <w:r w:rsidRPr="00B26C3A">
        <w:rPr>
          <w:rFonts w:ascii="Times New Roman" w:hAnsi="Times New Roman"/>
          <w:sz w:val="24"/>
          <w:szCs w:val="24"/>
        </w:rPr>
        <w:t>Zgodnie z art. 10 ust. 1 ustawy z dnia 8 marca 1990 r. o samorządzie gminnym wykonywanie zadań publicznych może być realizowane w drodze współdziałania między jednostkami samorządu terytorialnego</w:t>
      </w:r>
      <w:r>
        <w:rPr>
          <w:rFonts w:ascii="Times New Roman" w:hAnsi="Times New Roman"/>
          <w:sz w:val="24"/>
          <w:szCs w:val="24"/>
        </w:rPr>
        <w:t>.</w:t>
      </w:r>
    </w:p>
    <w:p w:rsidR="00563110" w:rsidRPr="00B26C3A" w:rsidRDefault="00563110" w:rsidP="00563110">
      <w:pPr>
        <w:spacing w:after="0" w:line="240" w:lineRule="auto"/>
        <w:jc w:val="both"/>
        <w:rPr>
          <w:rFonts w:ascii="Times New Roman" w:hAnsi="Times New Roman"/>
          <w:i/>
          <w:sz w:val="24"/>
          <w:szCs w:val="24"/>
        </w:rPr>
      </w:pPr>
      <w:r>
        <w:rPr>
          <w:rFonts w:ascii="Times New Roman" w:hAnsi="Times New Roman"/>
          <w:iCs/>
          <w:sz w:val="24"/>
          <w:szCs w:val="24"/>
        </w:rPr>
        <w:t>„Program</w:t>
      </w:r>
      <w:r w:rsidRPr="00B26C3A">
        <w:rPr>
          <w:rFonts w:ascii="Times New Roman" w:hAnsi="Times New Roman"/>
          <w:iCs/>
          <w:sz w:val="24"/>
          <w:szCs w:val="24"/>
        </w:rPr>
        <w:t xml:space="preserve"> rozwoju gminnej i powiatowej infrastruktury drogowej na lata 2016-2020” umożliwia jednostkom samorządu terytorialnego występowanie do Urzędu Wojewódzkiego </w:t>
      </w:r>
      <w:r w:rsidRPr="00B26C3A">
        <w:rPr>
          <w:rFonts w:ascii="Times New Roman" w:hAnsi="Times New Roman"/>
          <w:iCs/>
          <w:sz w:val="24"/>
          <w:szCs w:val="24"/>
        </w:rPr>
        <w:br/>
        <w:t xml:space="preserve">z wnioskami o dofinansowanie projektów przebudowy, rozbudowy i remontu dróg publicznych. Projekty te mogą być realizowane w partnerstwie z innymi jednostkami samorządu terytorialnego.   </w:t>
      </w:r>
      <w:r w:rsidRPr="00B26C3A">
        <w:rPr>
          <w:rFonts w:ascii="Times New Roman" w:hAnsi="Times New Roman"/>
          <w:i/>
          <w:sz w:val="24"/>
          <w:szCs w:val="24"/>
        </w:rPr>
        <w:t xml:space="preserve"> </w:t>
      </w:r>
    </w:p>
    <w:p w:rsidR="00563110" w:rsidRPr="00B26C3A" w:rsidRDefault="00563110" w:rsidP="00563110">
      <w:pPr>
        <w:spacing w:after="0" w:line="240" w:lineRule="auto"/>
        <w:jc w:val="both"/>
        <w:rPr>
          <w:rFonts w:ascii="Times New Roman" w:hAnsi="Times New Roman"/>
          <w:iCs/>
          <w:sz w:val="24"/>
          <w:szCs w:val="24"/>
        </w:rPr>
      </w:pPr>
      <w:r w:rsidRPr="00B26C3A">
        <w:rPr>
          <w:rFonts w:ascii="Times New Roman" w:hAnsi="Times New Roman"/>
          <w:sz w:val="24"/>
          <w:szCs w:val="24"/>
        </w:rPr>
        <w:t xml:space="preserve">Gmina Płońsk i </w:t>
      </w:r>
      <w:r>
        <w:rPr>
          <w:rFonts w:ascii="Times New Roman" w:hAnsi="Times New Roman"/>
          <w:sz w:val="24"/>
          <w:szCs w:val="24"/>
        </w:rPr>
        <w:t>Powiat Płoński</w:t>
      </w:r>
      <w:r w:rsidRPr="00B26C3A">
        <w:rPr>
          <w:rFonts w:ascii="Times New Roman" w:hAnsi="Times New Roman"/>
          <w:sz w:val="24"/>
          <w:szCs w:val="24"/>
        </w:rPr>
        <w:t xml:space="preserve"> podjęły współpracę w celu wspólnej realizacji zadania inwestycyjnego polegającego na poprawie bezpieczeństwa na drogach, a podpisanie stosownego porozumienia zwiększy szanse uzyskania dofinansowania z </w:t>
      </w:r>
      <w:r w:rsidRPr="00B26C3A">
        <w:rPr>
          <w:rFonts w:ascii="Times New Roman" w:hAnsi="Times New Roman"/>
          <w:iCs/>
          <w:sz w:val="24"/>
          <w:szCs w:val="24"/>
        </w:rPr>
        <w:t>Programu rozwoju gminnej i powiatowej infrastruktury drogowej na lata 2016-2020, w którym wnioski oceniano dotychczas w oparciu o trzy kryteria:</w:t>
      </w:r>
    </w:p>
    <w:p w:rsidR="00563110" w:rsidRPr="00B26C3A" w:rsidRDefault="00A3684E" w:rsidP="00563110">
      <w:pPr>
        <w:numPr>
          <w:ilvl w:val="0"/>
          <w:numId w:val="4"/>
        </w:numPr>
        <w:spacing w:after="0" w:line="240" w:lineRule="auto"/>
        <w:jc w:val="both"/>
        <w:rPr>
          <w:rFonts w:ascii="Times New Roman" w:hAnsi="Times New Roman"/>
          <w:iCs/>
          <w:sz w:val="24"/>
          <w:szCs w:val="24"/>
        </w:rPr>
      </w:pPr>
      <w:r>
        <w:rPr>
          <w:rFonts w:ascii="Times New Roman" w:hAnsi="Times New Roman"/>
          <w:iCs/>
          <w:sz w:val="24"/>
          <w:szCs w:val="24"/>
        </w:rPr>
        <w:t>w</w:t>
      </w:r>
      <w:r w:rsidR="00563110" w:rsidRPr="00B26C3A">
        <w:rPr>
          <w:rFonts w:ascii="Times New Roman" w:hAnsi="Times New Roman"/>
          <w:iCs/>
          <w:sz w:val="24"/>
          <w:szCs w:val="24"/>
        </w:rPr>
        <w:t>pływ na poprawę bezpieczeństwa ruchu drogowego;</w:t>
      </w:r>
    </w:p>
    <w:p w:rsidR="00563110" w:rsidRPr="00B26C3A" w:rsidRDefault="00A3684E" w:rsidP="00563110">
      <w:pPr>
        <w:numPr>
          <w:ilvl w:val="0"/>
          <w:numId w:val="4"/>
        </w:numPr>
        <w:spacing w:after="0" w:line="240" w:lineRule="auto"/>
        <w:jc w:val="both"/>
        <w:rPr>
          <w:rFonts w:ascii="Times New Roman" w:hAnsi="Times New Roman"/>
          <w:iCs/>
          <w:sz w:val="24"/>
          <w:szCs w:val="24"/>
        </w:rPr>
      </w:pPr>
      <w:r>
        <w:rPr>
          <w:rFonts w:ascii="Times New Roman" w:hAnsi="Times New Roman"/>
          <w:iCs/>
          <w:sz w:val="24"/>
          <w:szCs w:val="24"/>
        </w:rPr>
        <w:t>s</w:t>
      </w:r>
      <w:r w:rsidR="00563110" w:rsidRPr="00B26C3A">
        <w:rPr>
          <w:rFonts w:ascii="Times New Roman" w:hAnsi="Times New Roman"/>
          <w:iCs/>
          <w:sz w:val="24"/>
          <w:szCs w:val="24"/>
        </w:rPr>
        <w:t>pójność z siecią dróg w województwie;</w:t>
      </w:r>
    </w:p>
    <w:p w:rsidR="00563110" w:rsidRPr="00B26C3A" w:rsidRDefault="00A3684E" w:rsidP="00563110">
      <w:pPr>
        <w:numPr>
          <w:ilvl w:val="0"/>
          <w:numId w:val="4"/>
        </w:numPr>
        <w:spacing w:after="0" w:line="240" w:lineRule="auto"/>
        <w:jc w:val="both"/>
        <w:rPr>
          <w:rFonts w:ascii="Times New Roman" w:hAnsi="Times New Roman"/>
          <w:iCs/>
          <w:sz w:val="24"/>
          <w:szCs w:val="24"/>
        </w:rPr>
      </w:pPr>
      <w:r>
        <w:rPr>
          <w:rFonts w:ascii="Times New Roman" w:hAnsi="Times New Roman"/>
          <w:iCs/>
          <w:sz w:val="24"/>
          <w:szCs w:val="24"/>
        </w:rPr>
        <w:t>w</w:t>
      </w:r>
      <w:r w:rsidR="00563110" w:rsidRPr="00B26C3A">
        <w:rPr>
          <w:rFonts w:ascii="Times New Roman" w:hAnsi="Times New Roman"/>
          <w:iCs/>
          <w:sz w:val="24"/>
          <w:szCs w:val="24"/>
        </w:rPr>
        <w:t>spółpraca z innymi podmiotami przy realizacji przedsięwzięcia.</w:t>
      </w:r>
    </w:p>
    <w:p w:rsidR="00563110" w:rsidRPr="00B26C3A" w:rsidRDefault="00563110" w:rsidP="00563110">
      <w:pPr>
        <w:spacing w:after="0" w:line="240" w:lineRule="auto"/>
        <w:jc w:val="both"/>
        <w:rPr>
          <w:rFonts w:ascii="Times New Roman" w:hAnsi="Times New Roman"/>
          <w:iCs/>
          <w:sz w:val="24"/>
          <w:szCs w:val="24"/>
        </w:rPr>
      </w:pPr>
      <w:r w:rsidRPr="00B26C3A">
        <w:rPr>
          <w:rFonts w:ascii="Times New Roman" w:hAnsi="Times New Roman"/>
          <w:iCs/>
          <w:sz w:val="24"/>
          <w:szCs w:val="24"/>
        </w:rPr>
        <w:t xml:space="preserve">Biorąc pod uwagę powyższe, uznać należy, że wspólna realizacja zadania jest korzystna zarówno dla Gminy Płońsk jak i dla </w:t>
      </w:r>
      <w:r>
        <w:rPr>
          <w:rFonts w:ascii="Times New Roman" w:hAnsi="Times New Roman"/>
          <w:iCs/>
          <w:sz w:val="24"/>
          <w:szCs w:val="24"/>
        </w:rPr>
        <w:t>Powiatu Płońskiego</w:t>
      </w:r>
      <w:r w:rsidRPr="00B26C3A">
        <w:rPr>
          <w:rFonts w:ascii="Times New Roman" w:hAnsi="Times New Roman"/>
          <w:iCs/>
          <w:sz w:val="24"/>
          <w:szCs w:val="24"/>
        </w:rPr>
        <w:t>.</w:t>
      </w:r>
    </w:p>
    <w:p w:rsidR="00563110" w:rsidRDefault="00563110" w:rsidP="00563110">
      <w:pPr>
        <w:spacing w:after="0" w:line="240" w:lineRule="auto"/>
        <w:jc w:val="both"/>
        <w:rPr>
          <w:rFonts w:ascii="Times New Roman" w:hAnsi="Times New Roman"/>
          <w:iCs/>
          <w:sz w:val="24"/>
          <w:szCs w:val="24"/>
        </w:rPr>
      </w:pPr>
      <w:r w:rsidRPr="00B26C3A">
        <w:rPr>
          <w:rFonts w:ascii="Times New Roman" w:hAnsi="Times New Roman"/>
          <w:iCs/>
          <w:sz w:val="24"/>
          <w:szCs w:val="24"/>
        </w:rPr>
        <w:tab/>
        <w:t xml:space="preserve">Mając na uwadze powyższe uważa się za zasadnicze podjęcie niniejszej uchwały, </w:t>
      </w:r>
      <w:r w:rsidRPr="00B26C3A">
        <w:rPr>
          <w:rFonts w:ascii="Times New Roman" w:hAnsi="Times New Roman"/>
          <w:iCs/>
          <w:sz w:val="24"/>
          <w:szCs w:val="24"/>
        </w:rPr>
        <w:br/>
        <w:t>a następnie zawarcie porozumienia.</w:t>
      </w:r>
    </w:p>
    <w:p w:rsidR="00563110" w:rsidRDefault="00563110" w:rsidP="00563110">
      <w:pPr>
        <w:spacing w:after="0" w:line="240" w:lineRule="auto"/>
        <w:jc w:val="both"/>
        <w:rPr>
          <w:rFonts w:ascii="Times New Roman" w:hAnsi="Times New Roman"/>
          <w:iCs/>
          <w:sz w:val="24"/>
          <w:szCs w:val="24"/>
        </w:rPr>
      </w:pPr>
      <w:r>
        <w:rPr>
          <w:rFonts w:ascii="Times New Roman" w:hAnsi="Times New Roman"/>
          <w:iCs/>
          <w:sz w:val="24"/>
          <w:szCs w:val="24"/>
        </w:rPr>
        <w:t>Rada nie wniosła uwag do projektu uchwały.</w:t>
      </w:r>
    </w:p>
    <w:p w:rsidR="00563110" w:rsidRDefault="00563110" w:rsidP="00563110">
      <w:pPr>
        <w:spacing w:after="0" w:line="240" w:lineRule="auto"/>
        <w:jc w:val="both"/>
        <w:rPr>
          <w:rFonts w:ascii="Times New Roman" w:hAnsi="Times New Roman"/>
          <w:iCs/>
          <w:sz w:val="24"/>
          <w:szCs w:val="24"/>
        </w:rPr>
      </w:pPr>
      <w:r>
        <w:rPr>
          <w:rFonts w:ascii="Times New Roman" w:hAnsi="Times New Roman"/>
          <w:iCs/>
          <w:sz w:val="24"/>
          <w:szCs w:val="24"/>
        </w:rPr>
        <w:t>W głosowaniu jednogłośnie 14 gł. „za”, 0 gł. „przeciw”, 0 gł. „wstrzymujących się” podjęła Uchwałę Nr XI/81/2015 w sprawie upoważnienia Wójta Gminy Płońsk do zawarcia porozumienia z Powiatem Płońskim.</w:t>
      </w:r>
    </w:p>
    <w:p w:rsidR="00875A5F" w:rsidRDefault="00875A5F" w:rsidP="00563110">
      <w:pPr>
        <w:spacing w:after="0" w:line="240" w:lineRule="auto"/>
        <w:jc w:val="both"/>
        <w:rPr>
          <w:rFonts w:ascii="Times New Roman" w:hAnsi="Times New Roman"/>
          <w:iCs/>
          <w:sz w:val="24"/>
          <w:szCs w:val="24"/>
        </w:rPr>
      </w:pPr>
    </w:p>
    <w:p w:rsidR="00875A5F" w:rsidRPr="00AA79D8" w:rsidRDefault="00875A5F" w:rsidP="00563110">
      <w:pPr>
        <w:spacing w:after="0" w:line="240" w:lineRule="auto"/>
        <w:jc w:val="both"/>
        <w:rPr>
          <w:rFonts w:ascii="Times New Roman" w:hAnsi="Times New Roman"/>
          <w:b/>
          <w:iCs/>
          <w:sz w:val="24"/>
          <w:szCs w:val="24"/>
        </w:rPr>
      </w:pPr>
      <w:r w:rsidRPr="00AA79D8">
        <w:rPr>
          <w:rFonts w:ascii="Times New Roman" w:hAnsi="Times New Roman"/>
          <w:b/>
          <w:iCs/>
          <w:sz w:val="24"/>
          <w:szCs w:val="24"/>
        </w:rPr>
        <w:lastRenderedPageBreak/>
        <w:t>Ad.pkt.14</w:t>
      </w:r>
    </w:p>
    <w:p w:rsidR="00A3684E" w:rsidRDefault="00A3684E" w:rsidP="00AA79D8">
      <w:pPr>
        <w:spacing w:after="0" w:line="240" w:lineRule="auto"/>
        <w:ind w:firstLine="708"/>
        <w:jc w:val="both"/>
        <w:rPr>
          <w:rFonts w:ascii="Times New Roman" w:hAnsi="Times New Roman"/>
          <w:iCs/>
          <w:sz w:val="24"/>
          <w:szCs w:val="24"/>
        </w:rPr>
      </w:pPr>
      <w:r>
        <w:rPr>
          <w:rFonts w:ascii="Times New Roman" w:hAnsi="Times New Roman"/>
          <w:iCs/>
          <w:sz w:val="24"/>
          <w:szCs w:val="24"/>
        </w:rPr>
        <w:t>Przewodniczący Rady omówił temat upoważnienia Wójta do zawarcia porozumienia z Gminą Miasto Płońsk. Porozumienie ma dotyczyć realizacji przez Miasto Płońsk przebudowy ulicy Wieczorków a wraz z nią remontu mostu leżącego na skraju ulicy Wieczorków i gminy.</w:t>
      </w:r>
    </w:p>
    <w:p w:rsidR="00AA79D8" w:rsidRDefault="00AA79D8" w:rsidP="00563110">
      <w:pPr>
        <w:spacing w:after="0" w:line="240" w:lineRule="auto"/>
        <w:jc w:val="both"/>
        <w:rPr>
          <w:rFonts w:ascii="Times New Roman" w:hAnsi="Times New Roman"/>
          <w:iCs/>
          <w:sz w:val="24"/>
          <w:szCs w:val="24"/>
        </w:rPr>
      </w:pPr>
      <w:r>
        <w:rPr>
          <w:rFonts w:ascii="Times New Roman" w:hAnsi="Times New Roman"/>
          <w:iCs/>
          <w:sz w:val="24"/>
          <w:szCs w:val="24"/>
        </w:rPr>
        <w:t xml:space="preserve">Miasto będzie składało wniosek na dofinansowanie inwestycji , następnie realizowało tę inwestycję a gmina zabezpieczy i przekaże środki na remont mostu. </w:t>
      </w:r>
    </w:p>
    <w:p w:rsidR="00AA79D8" w:rsidRDefault="00AA79D8" w:rsidP="00563110">
      <w:pPr>
        <w:spacing w:after="0" w:line="240" w:lineRule="auto"/>
        <w:jc w:val="both"/>
        <w:rPr>
          <w:rFonts w:ascii="Times New Roman" w:hAnsi="Times New Roman"/>
          <w:iCs/>
          <w:sz w:val="24"/>
          <w:szCs w:val="24"/>
        </w:rPr>
      </w:pPr>
      <w:r>
        <w:rPr>
          <w:rFonts w:ascii="Times New Roman" w:hAnsi="Times New Roman"/>
          <w:iCs/>
          <w:sz w:val="24"/>
          <w:szCs w:val="24"/>
        </w:rPr>
        <w:t>Rada nie wniosła uwag do projektu uchwały.</w:t>
      </w:r>
    </w:p>
    <w:p w:rsidR="00AA79D8" w:rsidRDefault="00AA79D8" w:rsidP="00563110">
      <w:pPr>
        <w:spacing w:after="0" w:line="240" w:lineRule="auto"/>
        <w:jc w:val="both"/>
        <w:rPr>
          <w:rFonts w:ascii="Times New Roman" w:hAnsi="Times New Roman"/>
          <w:iCs/>
          <w:sz w:val="24"/>
          <w:szCs w:val="24"/>
        </w:rPr>
      </w:pPr>
      <w:r>
        <w:rPr>
          <w:rFonts w:ascii="Times New Roman" w:hAnsi="Times New Roman"/>
          <w:iCs/>
          <w:sz w:val="24"/>
          <w:szCs w:val="24"/>
        </w:rPr>
        <w:t>W głosowaniu jednogłośnie 14 gł. „za”, 0 gł. „przeciw”, 0 gł. „wstrzymujących się” podjęła Uchwałę Nr XI/82/2015 w sprawie upoważnienia Wójta Gminy Płońsk do zawarcia porozumienia z Gminą Miasto Płońsk.</w:t>
      </w:r>
    </w:p>
    <w:p w:rsidR="00A3684E" w:rsidRDefault="00A3684E" w:rsidP="00563110">
      <w:pPr>
        <w:spacing w:after="0" w:line="240" w:lineRule="auto"/>
        <w:jc w:val="both"/>
        <w:rPr>
          <w:rFonts w:ascii="Times New Roman" w:hAnsi="Times New Roman"/>
          <w:iCs/>
          <w:sz w:val="24"/>
          <w:szCs w:val="24"/>
        </w:rPr>
      </w:pPr>
    </w:p>
    <w:p w:rsidR="00AA79D8" w:rsidRPr="00082C51" w:rsidRDefault="00AA79D8" w:rsidP="00563110">
      <w:pPr>
        <w:spacing w:after="0" w:line="240" w:lineRule="auto"/>
        <w:jc w:val="both"/>
        <w:rPr>
          <w:rFonts w:ascii="Times New Roman" w:hAnsi="Times New Roman"/>
          <w:b/>
          <w:iCs/>
          <w:sz w:val="24"/>
          <w:szCs w:val="24"/>
        </w:rPr>
      </w:pPr>
      <w:r w:rsidRPr="00082C51">
        <w:rPr>
          <w:rFonts w:ascii="Times New Roman" w:hAnsi="Times New Roman"/>
          <w:b/>
          <w:iCs/>
          <w:sz w:val="24"/>
          <w:szCs w:val="24"/>
        </w:rPr>
        <w:t>Ad.pkt.15</w:t>
      </w:r>
    </w:p>
    <w:p w:rsidR="00AA79D8" w:rsidRDefault="00AA79D8" w:rsidP="00082C51">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Informację Zarządu z działalności Spółki Gminny Zakład Komunalny Sp. o.o. w Płońsku za rok obrotowy </w:t>
      </w:r>
      <w:r w:rsidR="00F93D88">
        <w:rPr>
          <w:rFonts w:ascii="Times New Roman" w:hAnsi="Times New Roman"/>
          <w:iCs/>
          <w:sz w:val="24"/>
          <w:szCs w:val="24"/>
        </w:rPr>
        <w:t>od 1 stycznia 2014 do 31 grudni</w:t>
      </w:r>
      <w:r>
        <w:rPr>
          <w:rFonts w:ascii="Times New Roman" w:hAnsi="Times New Roman"/>
          <w:iCs/>
          <w:sz w:val="24"/>
          <w:szCs w:val="24"/>
        </w:rPr>
        <w:t xml:space="preserve">a </w:t>
      </w:r>
      <w:r w:rsidR="00F93D88">
        <w:rPr>
          <w:rFonts w:ascii="Times New Roman" w:hAnsi="Times New Roman"/>
          <w:iCs/>
          <w:sz w:val="24"/>
          <w:szCs w:val="24"/>
        </w:rPr>
        <w:t>2014 roku radni otrzymali na piśmie.</w:t>
      </w:r>
    </w:p>
    <w:p w:rsidR="00F93D88" w:rsidRDefault="00F93D88" w:rsidP="00563110">
      <w:pPr>
        <w:spacing w:after="0" w:line="240" w:lineRule="auto"/>
        <w:jc w:val="both"/>
        <w:rPr>
          <w:rFonts w:ascii="Times New Roman" w:hAnsi="Times New Roman"/>
          <w:iCs/>
          <w:sz w:val="24"/>
          <w:szCs w:val="24"/>
        </w:rPr>
      </w:pPr>
      <w:r>
        <w:rPr>
          <w:rFonts w:ascii="Times New Roman" w:hAnsi="Times New Roman"/>
          <w:iCs/>
          <w:sz w:val="24"/>
          <w:szCs w:val="24"/>
        </w:rPr>
        <w:t xml:space="preserve">Uwag nie zgłoszono. </w:t>
      </w:r>
    </w:p>
    <w:p w:rsidR="00F93D88" w:rsidRDefault="00F93D88" w:rsidP="00563110">
      <w:pPr>
        <w:spacing w:after="0" w:line="240" w:lineRule="auto"/>
        <w:jc w:val="both"/>
        <w:rPr>
          <w:rFonts w:ascii="Times New Roman" w:hAnsi="Times New Roman"/>
          <w:iCs/>
          <w:sz w:val="24"/>
          <w:szCs w:val="24"/>
        </w:rPr>
      </w:pPr>
    </w:p>
    <w:p w:rsidR="00F93D88" w:rsidRPr="00082C51" w:rsidRDefault="00F93D88" w:rsidP="00563110">
      <w:pPr>
        <w:spacing w:after="0" w:line="240" w:lineRule="auto"/>
        <w:jc w:val="both"/>
        <w:rPr>
          <w:rFonts w:ascii="Times New Roman" w:hAnsi="Times New Roman"/>
          <w:b/>
          <w:iCs/>
          <w:sz w:val="24"/>
          <w:szCs w:val="24"/>
        </w:rPr>
      </w:pPr>
      <w:r w:rsidRPr="00082C51">
        <w:rPr>
          <w:rFonts w:ascii="Times New Roman" w:hAnsi="Times New Roman"/>
          <w:b/>
          <w:iCs/>
          <w:sz w:val="24"/>
          <w:szCs w:val="24"/>
        </w:rPr>
        <w:t>Ad.pkt.16</w:t>
      </w:r>
    </w:p>
    <w:p w:rsidR="00F93D88" w:rsidRDefault="00F93D88" w:rsidP="00082C51">
      <w:pPr>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Informację z </w:t>
      </w:r>
      <w:r w:rsidR="00082C51">
        <w:rPr>
          <w:rFonts w:ascii="Times New Roman" w:hAnsi="Times New Roman"/>
          <w:iCs/>
          <w:sz w:val="24"/>
          <w:szCs w:val="24"/>
        </w:rPr>
        <w:t xml:space="preserve">przygotowania placówek oświatowych do roku szkolnego 2015/2016 radni otrzymali na piśmie. Uwag nie zgłoszono.  </w:t>
      </w:r>
    </w:p>
    <w:p w:rsidR="0026262E" w:rsidRDefault="0026262E" w:rsidP="00563110">
      <w:pPr>
        <w:spacing w:after="0" w:line="240" w:lineRule="auto"/>
        <w:jc w:val="both"/>
        <w:rPr>
          <w:rFonts w:ascii="Times New Roman" w:hAnsi="Times New Roman"/>
          <w:iCs/>
          <w:sz w:val="24"/>
          <w:szCs w:val="24"/>
        </w:rPr>
      </w:pPr>
    </w:p>
    <w:p w:rsidR="00082C51" w:rsidRPr="00082C51" w:rsidRDefault="00082C51" w:rsidP="00563110">
      <w:pPr>
        <w:spacing w:after="0" w:line="240" w:lineRule="auto"/>
        <w:jc w:val="both"/>
        <w:rPr>
          <w:rFonts w:ascii="Times New Roman" w:hAnsi="Times New Roman"/>
          <w:b/>
          <w:iCs/>
          <w:sz w:val="24"/>
          <w:szCs w:val="24"/>
        </w:rPr>
      </w:pPr>
      <w:r w:rsidRPr="00082C51">
        <w:rPr>
          <w:rFonts w:ascii="Times New Roman" w:hAnsi="Times New Roman"/>
          <w:b/>
          <w:iCs/>
          <w:sz w:val="24"/>
          <w:szCs w:val="24"/>
        </w:rPr>
        <w:t>Ad.pkt.17</w:t>
      </w:r>
    </w:p>
    <w:p w:rsidR="00082C51" w:rsidRDefault="00082C51" w:rsidP="00082C51">
      <w:pPr>
        <w:spacing w:after="0" w:line="240" w:lineRule="auto"/>
        <w:ind w:firstLine="708"/>
        <w:jc w:val="both"/>
        <w:rPr>
          <w:rFonts w:ascii="Times New Roman" w:hAnsi="Times New Roman"/>
          <w:iCs/>
          <w:sz w:val="24"/>
          <w:szCs w:val="24"/>
        </w:rPr>
      </w:pPr>
      <w:r>
        <w:rPr>
          <w:rFonts w:ascii="Times New Roman" w:hAnsi="Times New Roman"/>
          <w:iCs/>
          <w:sz w:val="24"/>
          <w:szCs w:val="24"/>
        </w:rPr>
        <w:t>Nie zgłoszono żadnych spraw.</w:t>
      </w:r>
    </w:p>
    <w:p w:rsidR="00082C51" w:rsidRDefault="00082C51" w:rsidP="00563110">
      <w:pPr>
        <w:spacing w:after="0" w:line="240" w:lineRule="auto"/>
        <w:jc w:val="both"/>
        <w:rPr>
          <w:rFonts w:ascii="Times New Roman" w:hAnsi="Times New Roman"/>
          <w:iCs/>
          <w:sz w:val="24"/>
          <w:szCs w:val="24"/>
        </w:rPr>
      </w:pPr>
    </w:p>
    <w:p w:rsidR="00082C51" w:rsidRPr="00082C51" w:rsidRDefault="00082C51" w:rsidP="00563110">
      <w:pPr>
        <w:spacing w:after="0" w:line="240" w:lineRule="auto"/>
        <w:jc w:val="both"/>
        <w:rPr>
          <w:rFonts w:ascii="Times New Roman" w:hAnsi="Times New Roman"/>
          <w:b/>
          <w:iCs/>
          <w:sz w:val="24"/>
          <w:szCs w:val="24"/>
        </w:rPr>
      </w:pPr>
      <w:r w:rsidRPr="00082C51">
        <w:rPr>
          <w:rFonts w:ascii="Times New Roman" w:hAnsi="Times New Roman"/>
          <w:b/>
          <w:iCs/>
          <w:sz w:val="24"/>
          <w:szCs w:val="24"/>
        </w:rPr>
        <w:t>Ad.pkt.18</w:t>
      </w:r>
    </w:p>
    <w:p w:rsidR="00082C51" w:rsidRDefault="00082C51" w:rsidP="00082C51">
      <w:pPr>
        <w:spacing w:after="0" w:line="240" w:lineRule="auto"/>
        <w:ind w:firstLine="708"/>
        <w:jc w:val="both"/>
        <w:rPr>
          <w:rFonts w:ascii="Times New Roman" w:hAnsi="Times New Roman"/>
          <w:iCs/>
          <w:sz w:val="24"/>
          <w:szCs w:val="24"/>
        </w:rPr>
      </w:pPr>
      <w:r>
        <w:rPr>
          <w:rFonts w:ascii="Times New Roman" w:hAnsi="Times New Roman"/>
          <w:iCs/>
          <w:sz w:val="24"/>
          <w:szCs w:val="24"/>
        </w:rPr>
        <w:t>Po wyczerpaniu porządku obrad Przewodniczący Rady o godz. 11</w:t>
      </w:r>
      <w:r>
        <w:rPr>
          <w:rFonts w:ascii="Times New Roman" w:hAnsi="Times New Roman"/>
          <w:iCs/>
          <w:sz w:val="24"/>
          <w:szCs w:val="24"/>
          <w:vertAlign w:val="superscript"/>
        </w:rPr>
        <w:t xml:space="preserve">15 </w:t>
      </w:r>
      <w:r>
        <w:rPr>
          <w:rFonts w:ascii="Times New Roman" w:hAnsi="Times New Roman"/>
          <w:iCs/>
          <w:sz w:val="24"/>
          <w:szCs w:val="24"/>
        </w:rPr>
        <w:t>zamknął XI sesję Rady Gminy Płońsk.</w:t>
      </w:r>
    </w:p>
    <w:p w:rsidR="00082C51" w:rsidRDefault="00082C51" w:rsidP="00563110">
      <w:pPr>
        <w:spacing w:after="0" w:line="240" w:lineRule="auto"/>
        <w:jc w:val="both"/>
        <w:rPr>
          <w:rFonts w:ascii="Times New Roman" w:hAnsi="Times New Roman"/>
          <w:iCs/>
          <w:sz w:val="24"/>
          <w:szCs w:val="24"/>
        </w:rPr>
      </w:pPr>
    </w:p>
    <w:p w:rsidR="000B3289" w:rsidRDefault="000B3289" w:rsidP="00563110">
      <w:pPr>
        <w:spacing w:after="0" w:line="240" w:lineRule="auto"/>
        <w:jc w:val="both"/>
        <w:rPr>
          <w:rFonts w:ascii="Times New Roman" w:hAnsi="Times New Roman"/>
          <w:iCs/>
          <w:sz w:val="24"/>
          <w:szCs w:val="24"/>
        </w:rPr>
      </w:pPr>
    </w:p>
    <w:p w:rsidR="000B3289" w:rsidRDefault="000B3289" w:rsidP="00563110">
      <w:pPr>
        <w:spacing w:after="0" w:line="240" w:lineRule="auto"/>
        <w:jc w:val="both"/>
        <w:rPr>
          <w:rFonts w:ascii="Times New Roman" w:hAnsi="Times New Roman"/>
          <w:iCs/>
          <w:sz w:val="24"/>
          <w:szCs w:val="24"/>
        </w:rPr>
      </w:pPr>
      <w:r>
        <w:rPr>
          <w:rFonts w:ascii="Times New Roman" w:hAnsi="Times New Roman"/>
          <w:iCs/>
          <w:sz w:val="24"/>
          <w:szCs w:val="24"/>
        </w:rPr>
        <w:t xml:space="preserve">Protokolant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Przewodniczący obrad</w:t>
      </w:r>
    </w:p>
    <w:p w:rsidR="000B3289" w:rsidRDefault="000B3289" w:rsidP="00563110">
      <w:pPr>
        <w:spacing w:after="0" w:line="240" w:lineRule="auto"/>
        <w:jc w:val="both"/>
        <w:rPr>
          <w:rFonts w:ascii="Times New Roman" w:hAnsi="Times New Roman"/>
          <w:iCs/>
          <w:sz w:val="24"/>
          <w:szCs w:val="24"/>
        </w:rPr>
      </w:pPr>
      <w:r>
        <w:rPr>
          <w:rFonts w:ascii="Times New Roman" w:hAnsi="Times New Roman"/>
          <w:iCs/>
          <w:sz w:val="24"/>
          <w:szCs w:val="24"/>
        </w:rPr>
        <w:t xml:space="preserve">M. Podlecka </w:t>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r>
      <w:r>
        <w:rPr>
          <w:rFonts w:ascii="Times New Roman" w:hAnsi="Times New Roman"/>
          <w:iCs/>
          <w:sz w:val="24"/>
          <w:szCs w:val="24"/>
        </w:rPr>
        <w:tab/>
        <w:t>Przewodniczący Rady Gminy</w:t>
      </w:r>
    </w:p>
    <w:p w:rsidR="000B3289" w:rsidRDefault="000B3289" w:rsidP="005E6EF8">
      <w:pPr>
        <w:spacing w:after="0" w:line="240" w:lineRule="auto"/>
        <w:ind w:left="3540" w:firstLine="708"/>
        <w:jc w:val="both"/>
        <w:rPr>
          <w:rFonts w:ascii="Times New Roman" w:hAnsi="Times New Roman"/>
          <w:iCs/>
          <w:sz w:val="24"/>
          <w:szCs w:val="24"/>
        </w:rPr>
      </w:pPr>
      <w:r>
        <w:rPr>
          <w:rFonts w:ascii="Times New Roman" w:hAnsi="Times New Roman"/>
          <w:iCs/>
          <w:sz w:val="24"/>
          <w:szCs w:val="24"/>
        </w:rPr>
        <w:t xml:space="preserve">Włodzimierz Kędzik </w:t>
      </w:r>
    </w:p>
    <w:p w:rsidR="00082C51" w:rsidRDefault="00082C51" w:rsidP="00563110">
      <w:pPr>
        <w:spacing w:after="0" w:line="240" w:lineRule="auto"/>
        <w:jc w:val="both"/>
        <w:rPr>
          <w:rFonts w:ascii="Times New Roman" w:hAnsi="Times New Roman"/>
          <w:iCs/>
          <w:sz w:val="24"/>
          <w:szCs w:val="24"/>
        </w:rPr>
      </w:pPr>
    </w:p>
    <w:p w:rsidR="00082C51" w:rsidRPr="00082C51" w:rsidRDefault="00082C51" w:rsidP="00563110">
      <w:pPr>
        <w:spacing w:after="0" w:line="240" w:lineRule="auto"/>
        <w:jc w:val="both"/>
        <w:rPr>
          <w:rFonts w:ascii="Times New Roman" w:hAnsi="Times New Roman"/>
          <w:iCs/>
          <w:sz w:val="24"/>
          <w:szCs w:val="24"/>
        </w:rPr>
      </w:pPr>
    </w:p>
    <w:p w:rsidR="00875A5F" w:rsidRPr="00B26C3A" w:rsidRDefault="00875A5F" w:rsidP="00563110">
      <w:pPr>
        <w:spacing w:after="0" w:line="240" w:lineRule="auto"/>
        <w:jc w:val="both"/>
        <w:rPr>
          <w:rFonts w:ascii="Times New Roman" w:hAnsi="Times New Roman"/>
          <w:iCs/>
          <w:sz w:val="24"/>
          <w:szCs w:val="24"/>
        </w:rPr>
      </w:pPr>
    </w:p>
    <w:p w:rsidR="00563110" w:rsidRDefault="00563110" w:rsidP="00563110">
      <w:pPr>
        <w:spacing w:after="0" w:line="240" w:lineRule="auto"/>
        <w:rPr>
          <w:rFonts w:ascii="Times New Roman" w:hAnsi="Times New Roman"/>
          <w:sz w:val="24"/>
          <w:szCs w:val="24"/>
        </w:rPr>
      </w:pPr>
    </w:p>
    <w:p w:rsidR="00563110" w:rsidRDefault="00563110" w:rsidP="00563110">
      <w:pPr>
        <w:spacing w:after="0" w:line="240" w:lineRule="auto"/>
        <w:jc w:val="both"/>
        <w:rPr>
          <w:rFonts w:ascii="Times New Roman" w:eastAsiaTheme="minorHAnsi" w:hAnsi="Times New Roman" w:cs="Times New Roman"/>
          <w:sz w:val="24"/>
          <w:szCs w:val="24"/>
        </w:rPr>
      </w:pPr>
    </w:p>
    <w:p w:rsidR="0018447A" w:rsidRPr="0018447A" w:rsidRDefault="0018447A" w:rsidP="00563110">
      <w:pPr>
        <w:spacing w:after="0" w:line="240" w:lineRule="auto"/>
        <w:rPr>
          <w:rFonts w:ascii="Times New Roman" w:hAnsi="Times New Roman" w:cs="Times New Roman"/>
          <w:sz w:val="24"/>
          <w:szCs w:val="24"/>
        </w:rPr>
      </w:pPr>
    </w:p>
    <w:sectPr w:rsidR="0018447A" w:rsidRPr="0018447A" w:rsidSect="003949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8EF" w:rsidRDefault="006368EF" w:rsidP="005E6EF8">
      <w:pPr>
        <w:spacing w:after="0" w:line="240" w:lineRule="auto"/>
      </w:pPr>
      <w:r>
        <w:separator/>
      </w:r>
    </w:p>
  </w:endnote>
  <w:endnote w:type="continuationSeparator" w:id="0">
    <w:p w:rsidR="006368EF" w:rsidRDefault="006368EF" w:rsidP="005E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8EF" w:rsidRDefault="006368EF" w:rsidP="005E6EF8">
      <w:pPr>
        <w:spacing w:after="0" w:line="240" w:lineRule="auto"/>
      </w:pPr>
      <w:r>
        <w:separator/>
      </w:r>
    </w:p>
  </w:footnote>
  <w:footnote w:type="continuationSeparator" w:id="0">
    <w:p w:rsidR="006368EF" w:rsidRDefault="006368EF" w:rsidP="005E6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5A8"/>
    <w:multiLevelType w:val="hybridMultilevel"/>
    <w:tmpl w:val="A6AA3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281FE6"/>
    <w:multiLevelType w:val="hybridMultilevel"/>
    <w:tmpl w:val="79505D48"/>
    <w:lvl w:ilvl="0" w:tplc="7476720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5B6D2F48"/>
    <w:multiLevelType w:val="hybridMultilevel"/>
    <w:tmpl w:val="4E8A69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F526F9"/>
    <w:multiLevelType w:val="hybridMultilevel"/>
    <w:tmpl w:val="078CE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DE"/>
    <w:rsid w:val="00053595"/>
    <w:rsid w:val="000557B3"/>
    <w:rsid w:val="00073EA9"/>
    <w:rsid w:val="00082C51"/>
    <w:rsid w:val="000B3289"/>
    <w:rsid w:val="000F6E34"/>
    <w:rsid w:val="0018447A"/>
    <w:rsid w:val="001A62A8"/>
    <w:rsid w:val="0026262E"/>
    <w:rsid w:val="00287923"/>
    <w:rsid w:val="002E5F49"/>
    <w:rsid w:val="00310F90"/>
    <w:rsid w:val="00344880"/>
    <w:rsid w:val="00394951"/>
    <w:rsid w:val="003A0415"/>
    <w:rsid w:val="003C5324"/>
    <w:rsid w:val="003D44E6"/>
    <w:rsid w:val="00426671"/>
    <w:rsid w:val="005004E7"/>
    <w:rsid w:val="00563110"/>
    <w:rsid w:val="00582BDD"/>
    <w:rsid w:val="005C51F7"/>
    <w:rsid w:val="005E6EF8"/>
    <w:rsid w:val="005F524B"/>
    <w:rsid w:val="006368EF"/>
    <w:rsid w:val="00663115"/>
    <w:rsid w:val="00670568"/>
    <w:rsid w:val="006A3D97"/>
    <w:rsid w:val="0070032A"/>
    <w:rsid w:val="0072298F"/>
    <w:rsid w:val="00760092"/>
    <w:rsid w:val="00781108"/>
    <w:rsid w:val="007C152A"/>
    <w:rsid w:val="00840AC1"/>
    <w:rsid w:val="00875A5F"/>
    <w:rsid w:val="009158DE"/>
    <w:rsid w:val="00975559"/>
    <w:rsid w:val="009B69D9"/>
    <w:rsid w:val="009D0030"/>
    <w:rsid w:val="00A14622"/>
    <w:rsid w:val="00A3684E"/>
    <w:rsid w:val="00AA79D8"/>
    <w:rsid w:val="00AE1D67"/>
    <w:rsid w:val="00AF3D37"/>
    <w:rsid w:val="00B12CA1"/>
    <w:rsid w:val="00BA0620"/>
    <w:rsid w:val="00C00630"/>
    <w:rsid w:val="00CD78A3"/>
    <w:rsid w:val="00D43004"/>
    <w:rsid w:val="00D50476"/>
    <w:rsid w:val="00D82929"/>
    <w:rsid w:val="00D902F3"/>
    <w:rsid w:val="00ED4D7A"/>
    <w:rsid w:val="00F8316F"/>
    <w:rsid w:val="00F93D88"/>
    <w:rsid w:val="00FC72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DFA1C-EAFA-4858-9BE9-8D64741D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58DE"/>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D78A3"/>
    <w:pPr>
      <w:ind w:left="720"/>
      <w:contextualSpacing/>
    </w:pPr>
  </w:style>
  <w:style w:type="paragraph" w:styleId="Nagwek">
    <w:name w:val="header"/>
    <w:basedOn w:val="Normalny"/>
    <w:link w:val="NagwekZnak"/>
    <w:uiPriority w:val="99"/>
    <w:unhideWhenUsed/>
    <w:rsid w:val="005E6E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6EF8"/>
    <w:rPr>
      <w:rFonts w:ascii="Calibri" w:eastAsia="Calibri" w:hAnsi="Calibri" w:cs="Calibri"/>
    </w:rPr>
  </w:style>
  <w:style w:type="paragraph" w:styleId="Stopka">
    <w:name w:val="footer"/>
    <w:basedOn w:val="Normalny"/>
    <w:link w:val="StopkaZnak"/>
    <w:uiPriority w:val="99"/>
    <w:unhideWhenUsed/>
    <w:rsid w:val="005E6E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6EF8"/>
    <w:rPr>
      <w:rFonts w:ascii="Calibri" w:eastAsia="Calibri" w:hAnsi="Calibri" w:cs="Calibri"/>
    </w:rPr>
  </w:style>
  <w:style w:type="paragraph" w:styleId="Tekstdymka">
    <w:name w:val="Balloon Text"/>
    <w:basedOn w:val="Normalny"/>
    <w:link w:val="TekstdymkaZnak"/>
    <w:uiPriority w:val="99"/>
    <w:semiHidden/>
    <w:unhideWhenUsed/>
    <w:rsid w:val="005F52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524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3003</Words>
  <Characters>18021</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2016-01-13T13:52:00Z</cp:lastPrinted>
  <dcterms:created xsi:type="dcterms:W3CDTF">2016-07-20T12:36:00Z</dcterms:created>
  <dcterms:modified xsi:type="dcterms:W3CDTF">2016-07-20T12:36:00Z</dcterms:modified>
</cp:coreProperties>
</file>