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8" w:rsidRPr="00935ED7" w:rsidRDefault="00472AB8" w:rsidP="00472A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VII/2015</w:t>
      </w:r>
    </w:p>
    <w:p w:rsidR="00472AB8" w:rsidRPr="00935ED7" w:rsidRDefault="00472AB8" w:rsidP="00472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 VII sesji Rady Gminy Płońsk</w:t>
      </w:r>
    </w:p>
    <w:p w:rsidR="00472AB8" w:rsidRPr="00935ED7" w:rsidRDefault="00472AB8" w:rsidP="00472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odbytej 29 kwietnia 2015 roku w sali konferencyjnej</w:t>
      </w:r>
    </w:p>
    <w:p w:rsidR="00472AB8" w:rsidRPr="00935ED7" w:rsidRDefault="00472AB8" w:rsidP="00472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 Gminy w Płońsku pod przewodnictwem Przewodniczącego Rady Gminy Płońsk</w:t>
      </w:r>
    </w:p>
    <w:p w:rsidR="00472AB8" w:rsidRPr="00935ED7" w:rsidRDefault="00472AB8" w:rsidP="00472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AB8" w:rsidRPr="00935ED7" w:rsidRDefault="00472AB8" w:rsidP="00472AB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Ad.pkt.1</w:t>
      </w:r>
    </w:p>
    <w:p w:rsidR="00472AB8" w:rsidRPr="00935ED7" w:rsidRDefault="00472AB8" w:rsidP="0024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</w:t>
      </w:r>
      <w:r w:rsidRPr="00935E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05 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przewodniczący Rady Gminy Płońsk otworzył VII sesję Rady Gminy Płońsk. Powitał przybyłych: radnych, sołtysów, wójta Aleksandra Jarosławskiego,  dyrektorów Wydziałów Urzędu Gminy, prezesa GZK Spółka z o.o. w Płońsku, przedstawiciela Państwowej Straży </w:t>
      </w:r>
      <w:r w:rsidR="00CE076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Pożarnej, </w:t>
      </w:r>
      <w:r w:rsidR="0024132A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przedstawicieli Akademii Nauki, 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przedstawicieli prasy</w:t>
      </w:r>
      <w:r w:rsidR="00CE076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widownię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72AB8" w:rsidRPr="00935ED7" w:rsidRDefault="00472AB8" w:rsidP="00241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15 radnych ustawowego 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składu rady na sesję przybyło 15.</w:t>
      </w:r>
    </w:p>
    <w:p w:rsidR="00472AB8" w:rsidRPr="00935ED7" w:rsidRDefault="00472AB8" w:rsidP="00241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stwierdził kworum, Rada jest władna do podejmowania prawomocnych uchwał.</w:t>
      </w:r>
    </w:p>
    <w:p w:rsidR="00472AB8" w:rsidRPr="00935ED7" w:rsidRDefault="00472AB8" w:rsidP="0024132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Ad.pkt.2</w:t>
      </w:r>
    </w:p>
    <w:p w:rsidR="00472AB8" w:rsidRPr="00935ED7" w:rsidRDefault="00472AB8" w:rsidP="00241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Protokoły z 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VI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wyłoż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ony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były do wglądu w biurze Rady , uwag nie zgłoszono.</w:t>
      </w:r>
    </w:p>
    <w:p w:rsidR="00472AB8" w:rsidRPr="00935ED7" w:rsidRDefault="00472AB8" w:rsidP="00241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głosowaniu Rada 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jednogłośnie 15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gł. „za”, 0 gł. „przeciw”, 0 gł. „wstrzymują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cych się” przyjęła protokół z VI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27 marca 2015 roku.</w:t>
      </w:r>
    </w:p>
    <w:p w:rsidR="00472AB8" w:rsidRPr="00935ED7" w:rsidRDefault="00472AB8" w:rsidP="00241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AB8" w:rsidRPr="00935ED7" w:rsidRDefault="00472AB8" w:rsidP="00241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3</w:t>
      </w:r>
    </w:p>
    <w:p w:rsidR="00472AB8" w:rsidRPr="00935ED7" w:rsidRDefault="00472AB8" w:rsidP="0024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obrad poinformował, że porządek sesji wraz z materiałami radni otrzymali we właściwym terminie. </w:t>
      </w:r>
      <w:r w:rsidR="000340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nawiązaniu do spraw, którymi zajmowały się Stałe Komisje Rady zgłosił wniosek o </w:t>
      </w:r>
      <w:r w:rsidR="001D1155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wprowadzenie do porządku sesji dodatkowych punktów:</w:t>
      </w:r>
    </w:p>
    <w:p w:rsidR="001D1155" w:rsidRPr="00935ED7" w:rsidRDefault="001D1155" w:rsidP="000575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1/</w:t>
      </w:r>
      <w:r w:rsidR="0082188D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podjęcie uchwały w sprawie ustalenia opłat za ścieki wprowadzane do gminnych urządzeń kanalizacyjnych na terenie gminy Płońsk                                                                                                                                  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jako </w:t>
      </w:r>
      <w:r w:rsidR="0082188D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punkt 16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:rsidR="0082188D" w:rsidRPr="00935ED7" w:rsidRDefault="0082188D" w:rsidP="0024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2/ </w:t>
      </w:r>
      <w:r w:rsidR="00EB745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zasad przyznawania i odpłatności za usługi opiekuńcze oraz szczegółowych zasad częściowego lub całkowitego zwolnienia od opłat jak również ich pobierania – jako punkt 17.</w:t>
      </w:r>
    </w:p>
    <w:p w:rsidR="00EB745C" w:rsidRPr="00935ED7" w:rsidRDefault="00EB745C" w:rsidP="0024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głosowaniu Rada jednogłośnie 15 gł. „za”, 0 gł. „przeciw”, 0 gł. „wstrzymujących się” przyjęła zgłoszony wniosek. </w:t>
      </w:r>
    </w:p>
    <w:p w:rsidR="00A74FE9" w:rsidRPr="00935ED7" w:rsidRDefault="00A74FE9" w:rsidP="0024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obrad odczytał znowelizowany porządek sesji: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sesji.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protokołu z VI sesji Rady Gminy.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Zgłaszanie i głosowanie wniosków do porządku sesji.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Zapytania i interpelacje. 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Wystąpienia zaproszonych gości.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sprawozdania z wykonania budżetu Gminy Płońsk za 2014 rok.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Przedstawienie uchwały Komisji Rewizyjnej w sprawie wydania opinii z wykonania  budżetu gminy Płońsk za 2014 rok i wniosku w sprawie absolutorium dla Wójta Gminy Płońsk. 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uchwały Składu Orzekającego Regionalnej Izby Obrachunkowej w sprawie wydania opinii o przedłożonym przez Wójta Gminy Płońsk sprawozdaniu z wykonania budżetu za 2014 rok.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uchwały Regionalnej Izby Obrachunkowej w sprawie zaopiniowania wniosku Komisji Rewizyjnej w sprawie absolutorium dla Wójta Gminy.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Dyskusja nad sprawozdaniem z wykonania budżetu za 2014 rok.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zatwierdzenia sprawozdania finansowego za 2014 rok.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udzielenia Wójtowi Gminy Płońsk  absolutorium z tytułu wykonania budżetu za 2014 rok.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zmiany Wieloletniej Prognozy Finansowej Gminy Płońsk.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zmiany uchwały budżetowej gminy Płońsk na 2015 rok. 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przedłużenia czasu obowiązywania taryf za zbiorowe dostarczanie wody z gminnych urządzeń wodociągowych na terenie Gminy Płońsk.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ustalenia opłat za ścieki wprowadzane do gminnych urządzeń kanalizacyjnych na terenie gminy Płońsk.</w:t>
      </w:r>
    </w:p>
    <w:p w:rsidR="0054598E" w:rsidRPr="00935ED7" w:rsidRDefault="0054598E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zasad przyznawania i odpłatności za usługi opiekuńcze oraz szczegółowych zasad częściowego lub całkowitego zwolnienia od opłat jak również ich pobierania.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Stanowisko Rady w sprawie protestu mieszkańców sołectwa Raźniewo dotyczącego wyboru sołtysa.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Stanowisko Rady w sprawie protestu mieszkańców sołectwa Kownaty dotyczącego wyboru sołtysa. 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międzysesyjna wójta.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E8265B" w:rsidRPr="00935ED7" w:rsidRDefault="00E8265B" w:rsidP="00E8265B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sesji.</w:t>
      </w:r>
    </w:p>
    <w:p w:rsidR="000A450B" w:rsidRPr="00935ED7" w:rsidRDefault="000A450B" w:rsidP="000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450B" w:rsidRPr="00935ED7" w:rsidRDefault="000A450B" w:rsidP="000A4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4</w:t>
      </w:r>
    </w:p>
    <w:p w:rsidR="004A6752" w:rsidRPr="00935ED7" w:rsidRDefault="004A6752" w:rsidP="000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Nie zgłoszono zapytań.</w:t>
      </w:r>
    </w:p>
    <w:p w:rsidR="004A6752" w:rsidRPr="00935ED7" w:rsidRDefault="004A6752" w:rsidP="000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A6752" w:rsidRPr="00935ED7" w:rsidRDefault="004A6752" w:rsidP="000A4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5</w:t>
      </w:r>
    </w:p>
    <w:p w:rsidR="000A450B" w:rsidRPr="00935ED7" w:rsidRDefault="008F7106" w:rsidP="004E5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Przedstawiciel Akademii Nauki w Płońsku zwróciła się do sołtysów i radnych z prośbą o przekazanie informacji o bezpłatnym kursie kompute</w:t>
      </w:r>
      <w:r w:rsidR="006A5F55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rowym dla począ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tkujących </w:t>
      </w:r>
      <w:r w:rsidR="004E56D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mężczyzn </w:t>
      </w:r>
      <w:r w:rsidR="00514C4A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wieku </w:t>
      </w:r>
      <w:r w:rsidR="004E56D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od 25 – 64 lat.</w:t>
      </w:r>
      <w:r w:rsidR="00514C4A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</w:p>
    <w:p w:rsidR="004A6752" w:rsidRPr="00935ED7" w:rsidRDefault="001F4517" w:rsidP="001F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Kurs zakończy się zaświadczeniem.</w:t>
      </w:r>
    </w:p>
    <w:p w:rsidR="004A6752" w:rsidRPr="00935ED7" w:rsidRDefault="004A6752" w:rsidP="001F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Ad. pkt. 6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Gminy Płońsk poinformował zebranych, iż punkt 6 porządku sesji rozpoczyna procedurę rozpatrzenia sprawozdania z wykonania budżetu gminy za 2014  rok i udzielenia wójtowi gminy absolutorium.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z wykonania budżetu Gminy Płońsk za 2014 rok radni otrzymali we właściwym terminie.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było tematem rozważań Stałych Komisji Rady, które rozpatrzyły sprawozdanie i wypracowały pozytywną opinię o realizacji budżetu za 2014 rok.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Zwrócił się do Wójta Gminy o przedstawienie sprawozdania z wykonania budżetu gminy za 2014 rok.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imieniu Wójta sprawozdanie cyfrowe, sprawozdanie opisowe z wykonania budżetu gminy za 2014 rok, informację o stanie mienia komunalnego i sprawozdanie z wykonania planu finansowego Gminnej Biblioteki Publicznej w Płońsku za 2014 rok omówiła skarbnik gminy.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Omówiła realizację dochodów i wydatków w działach, rozdziałach i paragrafach.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Budżet gminy Płońsk uchwalony na mocy Uchwały Budżetowej Nr XLIV/329/2013 Rady Gminy Płońsk z dnia 16 grudnia 2013 roku po stronie dochodów wynosił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20.253.247,00 zł.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 trakcie realizacji dokonano zmian dotyczących zwiększenia i zmniejszenia planu dochodów i wydatków 16 uchwałami Rady i 5 Zarządzeniami Wójta.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Plan dochodów po zmianach na dzień 31.12.2014 roku wynosił  24.228.317,67 zł.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wyniku dokonanych zmian w planie dochodów budżet gminy na dzień 31.12.2014 roku zamknął się deficytem 771.259,44 zł. na planowany deficyt w kwocie  1.214.132,02 zł.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Najniższe wykonanie dochodów wystąpiło w dziale Gospodarka mieszkaniowa rozdz. 0770 wpływy ze sprzedaży działek 9,10 %, które spowodowane było małym zainteresowaniem zakupem tych działek.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Skarbnik omówiła również sprawozdania: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Rb –27 roczne sprawozdanie z wykonania planu dochodów budżetowych jednostki samorządu terytorialnego,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Rb – 28 roczne sprawozdanie z wykonania planu wydatków budżetowych jednostki samorządu terytorialnego, 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Rb – PDP roczne sprawozdanie z wykonania dochodów podatkowych,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Rb – Z kwartalne sprawozdanie o stanie zobowiązań według tytułów dłużnych oraz poręczeń i gwarancji,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Rb- N kwartalne sprawozdanie o stanie należności oraz wybranych aktywów finansowych,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Rb – NDS kwartalne sprawozdanie o nadwyżce / deficycie jednostki samorządu terytorialnego/,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Rb – ST roczne sprawozdanie o stanie środków na rachunkach bankowych jednostki samorządu terytorialnego,</w:t>
      </w:r>
    </w:p>
    <w:p w:rsidR="00274009" w:rsidRPr="00935ED7" w:rsidRDefault="00274009" w:rsidP="00274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bilans z wykonania budżetu państwa, jednostki samorządu terytorialnego.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Analiza wykonania budżetu za 2014 rok wskazuje na wykonanie dochodów na poziomie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96,41 %, z tego: dochody bieżące 97,88 % w stosunku do planu, wydatków zaś na poziomie 94,84 % z tego: wydatki bieżące 95,20 % w stosunku do planu, wydatki majątkowe 92,39 % w stosunku do planu.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Budżet Gminy Płońsk uchwalony został Uchwałą Rady Gminy 16 grudnia 2013 roku  i po stronie wydatków wynosił 19.703.247,00 zł. W wyniku realizacji w trakcie roku budżetowego dokonano zmian uchwałami i Zarządzeniami Wójta. Plan wydatków po zmianach wynosił 25.442.449,69 zł. wykonanie 24.128.796,91 tj. 94,84 %.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Jak wynika z danych zawartych w tabeli na str. 1 wydatki zostały wykonane powyżej 90 %.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Wydatki zrealizowane w 2014 roku przez jednostki wyniosły: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Urzędu Gminy – 15.264.010, 61 zł.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Zespołu Szkół w Lisewie - 2.643.131,11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Zespołu Szkół w Siedlinie – 2.674.685,09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Gminnego Ośrodka Pomocy Społecznej – 3.248.049,00 zł.  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w ramach wydatków inwestycyjnych środki przeznaczono na: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pomoc dla Powiatu – 133.325,90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pomoc dla Miasta Płońsk – 15.000,00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wydatki gminy na dokumentację i przebudowę dróg gminnych w kwocie 1.846.480,82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dofinansowanie budowy strażnicy PPSP w Płońsku w kwocie 20.000,00 zł., 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wykonanie co. w budynku OSP Krępica w kwocie 39.999,97 zł.,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dotacja dla SP ZZOZ w Płońsku w kwocie 6.500 zł.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 2014 roku Gmina rozpoczęła realizację pięciu zadań inwestycyjnych (wieloletnich) – przedsięwzięć przy udziale środków unijnych. Podpisanie umów o przyznanie pomocy na powyższy cel w ramach PROW na lata 2007 – 2013 nastąpiło w listopadzie i grudnia 2014 roku. Rozpoczęcie prac przez wykonawców nastąpiło w IV kwartale, natomiast ich zakończenie i rozliczenie przewidywane jest do końca roku 2015.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dochodów jest porównywalne z wykonaniem dochodów.</w:t>
      </w:r>
    </w:p>
    <w:p w:rsidR="00274009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Należało racjonalnie gospodarować budżetem, aby zachować płynność finansową i zapewnić funkcjonowanie wszystkich jednostek budżetowych.</w:t>
      </w:r>
    </w:p>
    <w:p w:rsidR="00DA0793" w:rsidRDefault="00DA0793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0793" w:rsidRDefault="00DA0793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A0793" w:rsidRPr="00935ED7" w:rsidRDefault="00DA0793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7576" w:rsidRPr="00935ED7" w:rsidRDefault="007D7576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D7576" w:rsidRPr="00935ED7" w:rsidRDefault="007D7576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Ad. pkt. 7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poinformował, że sprawozdanie z realizacji budżetu było tematem rozważań Stałych Komisji Rady a w szczególności Komisji Rewizyjnej.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Komisji Rewizyjnej Rady poinformował zebranych, iż na posiedzeniu w dniu 14 kwietnia 2015 roku  Komisja dokonała analizy przedłożonej przez Wójta Gminy dokumentacji, a w szczególności: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sprawozdania z wykonania budżetu Gminy za rok 2014 wraz z objaśnieniami,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sprawozdań finansowych,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informację o stanie mienia Gminy Płońsk,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-uchwałę Nr Ci.122.2015 Składu Orzekającego Regionalnej Izby Obrachunkowej w Warszawie z dnia 22 kwietnia 2015 r. w sprawie zaopiniowania wniosku Komisji Rewizyjnej Rady Gminy Płońsk z dnia 14.04.2015 r. w sprawie udzielenia absolutorium Wójtowi Gminy Płońsk.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Rewizyjna brała pod uwagę również informacje wynikające ze sprawozdań budżetowych :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Rb - 27 roczne sprawozdanie z wykonania planu dochodów budżetowych jednostki samorządu terytorialnego,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Rb - 28 roczne sprawozdanie z wykonania planu wydatków budżetowych jednostki samorządu terytorialnego,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Rb - PDP roczne sprawozdanie z wykonania dochodów podatkowych,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Rb - Z kwartalne sprawozdanie o stanie zobowiązań według tytułów dłużnych oraz poręczeń i gwarancji,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Rb - N kwartalne sprawozdanie o stanie należności oraz wybranych aktywów finansowych,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Rb - NDS kwartalne sprawozdanie o nadwyżce / deficycie,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-Rb - ST roczne sprawozdanie o stanie środków na rachunkach bankowych jednostki samorządu terytorialnego,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bilansu z wykonania budżetu państwa , jednostki samorządu terytorialnego.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tym, że Komisja Rewizyjna nie stwierdziła negatywnych zjawisk w wykonaniu budżetu Gminy Płońsk za 2014 rok wydała pozytywną opinię o wykonaniu budżetu gminy Płońsk za 2014 rok i występuje do Rady Gminy z wnioskiem o udzielenie Wójtowi Gminy Płońsk absolutorium z tytułu wykonania budżetu za 2014 rok.</w:t>
      </w:r>
    </w:p>
    <w:p w:rsidR="00274009" w:rsidRPr="00935ED7" w:rsidRDefault="00274009" w:rsidP="0027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4009" w:rsidRPr="00935ED7" w:rsidRDefault="00274009" w:rsidP="002740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 pkt. 8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obowiązującą procedurą sprawozdanie z wykonania budżetu za 2014 rok podlega ocenie Regionalnej Izby Obrachunkowej. </w:t>
      </w:r>
    </w:p>
    <w:p w:rsidR="00274009" w:rsidRPr="00935ED7" w:rsidRDefault="00274009" w:rsidP="002740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Rady odczytał treść Uchwały Nr Ci.88.2015 Składu Orzekającego Regionalnej Izby Obrachunkowej w Warszawie z dnia 31 marca 2015 r., w której to Skład Orzekający wydał pozytywną opinię o przedłożonym przez Wójta Gminy Płońsk sprawozdaniu z wykonania budżetu za 2014 rok. </w:t>
      </w:r>
    </w:p>
    <w:p w:rsidR="00274009" w:rsidRPr="00935ED7" w:rsidRDefault="00274009" w:rsidP="002740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Ad. pkt. 9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Rady Gminy odczytał treść Uchwały Nr Ci.122.2015 Składu Orzekającego Regionalnej Izby Obrachunkowej w Warszawie z dnia 22 kwietnia 2015 roku w sprawie zaopiniowania wniosku Komisji Rewizyjnej Rady Gminy Płońsk z dnia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14 kwietnia 2015 r. w sprawie udzielenia absolutorium Wójtowi Gminy Płońsk.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Skład Orzekający RIO w Warszawie pozytywnie zaopiniował wniosek Komisji Rewizyjnej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14 kwietnia 2015 r. w sprawie udzielenia Wójtowi Gminy Płońsk absolutorium z tytułu wykonania budżetu za 2014 rok.      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 pkt. 10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otworzył dyskusję.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Zastępca przew</w:t>
      </w:r>
      <w:r w:rsidR="007D7576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odniczącego R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ady zadała pytania: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1/ Jakim wynikiem zamknął się rok 2014 pod względem finansowym ?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 udzieliła skarbnik gminy.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Wynik finansowy zamknął się deficytem 771.259,44 zł.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2/ Czym deficyt był pokryty ?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Deficyt pokryty został wolnymi środki z roku 2013.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3/ Czy po sporządzeniu bilansu finansowego gmina dysponowała wolnymi środkami, jeśli tak to w jakiej kwocie ?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koniec roku 2014 gmina posiadała wolne środki w kwocie 442.872,58 zł.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4/ Czy w 2014 roku zaplanowane inwestycje były zrealizowane, a jeśli nie, to czym to było spowodowane ?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Niewykonanie wydatków majątkowych było spowodowane tym, iż kilka zadań było realizowane jako przedsięwzięcia czyli wydatki wieloletnie. Były to remonty świetlic wiejskich  w miejscowościach: Skarżyn, Ćwiklin, Szeromin oraz zagospodarowanie terenu przy świetlicach w miejscowościach: Strachowo, Ćwiklin, Szeromin, Skarżyn.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Zadania realizowane zostały w 2014 roku a zakończone w 2015 roku. </w:t>
      </w:r>
    </w:p>
    <w:p w:rsidR="00274009" w:rsidRPr="00935ED7" w:rsidRDefault="00274009" w:rsidP="00FD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Ponadto przygotowywane były zadania w postaci wykonania dokumentacji kosztorysowej, co też nie było wykonane. I to są przyczyny niezrealizowania inwestycji zaplanowanych w 2014 roku. 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Następnie Przewodniczący Rady podsumował wykonanie budżetu za 2014 rok.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Realizacja budżetu gminy za 2014 rok była bardzo trudna. Był on zmieniany wieloma uchwałami i zarządzeniami wójta. Propozycja wprowadzenia zmian w budżecie wnioskowana była głównie przez Wójta w związku z wprowadzaniem nowych inwestycji i ubieganiem się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środki z zewnątrz. Realizacja tego budżetu wymagała dużego zaangażowania tak ze strony wójta jak i  pani skarbnik, a co najważniejsze to bardzo duży procent środków z zewnątrz został przeznaczony na inwestycje, które bezpośrednio trafiły do mieszkańców gminy.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Podziękował Wójtowi i Skarbnik za realizację budżetu gminy za 2014 rok.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Wobec braku dalszych pytań przewodniczący obrad zamknął dyskusję.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 pkt. 11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obrad odczytał projekt uchwały w sprawie zatwierdzenia sprawozdania finansowego wraz ze sprawozdaniem z wykonania budżetu gminy za 2013 rok.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jawnym  Rada Gminy 15 gł. „za”, 0 gł. „przeciw”, 0 gł. „wstrzymujących się” podjęła Uchwałę Nr VII/44/2015 w sprawie rozpatrzenia i zatwierdzenia sprawozdania finansowego wraz ze sprawozdaniem z wykonania budżetu Gminy za 2014 rok.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4009" w:rsidRPr="00935ED7" w:rsidRDefault="00274009" w:rsidP="002740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 pkt. 12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Wobec braku uwag do sprawozdania z budżetu gminy za 2014 rok i wystąpienia Komisji Rewizyjnej do Rady o udzielenie Wójtowi Gminy absolutorium, Przewodniczący Rady wyjaśnił zebranym sposób głosowania uchwały o udzielenie absolutorium.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Rada podejmuje uchwałę w głosowaniu jawnym, bezwzględną większością głosów. 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obrad poddał pod głosowanie projekt uchwały w sprawie udzieleni</w:t>
      </w:r>
      <w:r w:rsidR="005434A1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Wójtowi Gminy absolutorium z 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tytułu wykonania budżetu gminy za 2014 rok.                        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wyniku jawnego głosowania /na 15 radnych ustawowego składu rady/ oddano głosy: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 głosów „za” , „ przeciw ” – 0 gł., „ wstrzymujących się ”- 0 gł. 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Rady Gminy odczytał Uchwałę Nr VII/45/2015 Rady Gminy Płońsk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29 kwietnia 2015 roku w sprawie udzielenia Wójtowi Gminy absolutorium 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 tytułu wykonania budżetu  za 2014 rok.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Następnie głos zabrał Wójt Gminy, który w związku z pozytywnym podsumowaniem pracy i zespołu osób, całego Urzędu Gminy wraz z jednostkami organizacyjnymi gminy za rok 2014 podziękował za dotychczasową, niezwykle cenną i dającą wiele satysfakcji współpracę oraz życzliwość jakiej doświadczył w okresie wykonywania swoich obowiązków. Praca była wyzwaniem, którą starał się wypełnić z największą rzetelnością i odpowiedzialnością. Podziękował za partnerską współpracę radnym, sołtysom, pracownikom Urzędu.</w:t>
      </w:r>
    </w:p>
    <w:p w:rsidR="00274009" w:rsidRPr="00935ED7" w:rsidRDefault="00274009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Dzięki pracy wielu ludzi udało się zrealizować zaplanowany budżet 2014 na dobrym poziomie. </w:t>
      </w:r>
    </w:p>
    <w:p w:rsidR="00744A05" w:rsidRPr="00935ED7" w:rsidRDefault="00744A05" w:rsidP="0027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Wskazywał na realizację wniosków dro</w:t>
      </w:r>
      <w:r w:rsidR="00887D2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gowych, inwestowanie w oświatę oraz tworzenie nowych placów zabaw.</w:t>
      </w:r>
      <w:r w:rsidR="006C20B9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274009" w:rsidRPr="00935ED7" w:rsidRDefault="00274009" w:rsidP="0027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obrad zakończył procedurę zatwierdzenia sprawozdania z wykonania budżetu gminy za 2014 rok i udzielenia absolutorium Wójtowi Gminy.</w:t>
      </w:r>
    </w:p>
    <w:p w:rsidR="007D7576" w:rsidRPr="00935ED7" w:rsidRDefault="007D7576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D7576" w:rsidRPr="00935ED7" w:rsidRDefault="007D7576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Ad. pkt. 13</w:t>
      </w:r>
      <w:r w:rsidR="00251706"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52F6F" w:rsidRPr="00935ED7" w:rsidRDefault="00D52F6F" w:rsidP="00B3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Skarbnik gminy omówiła propozycje zmian</w:t>
      </w:r>
      <w:r w:rsidR="00E551E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y W</w:t>
      </w:r>
      <w:r w:rsidR="00006765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ieloletniej Prognozy Finansowej. Kwota 1 ml. zł. zostanie wprowadzona w latach 2016 – 2026. Zwiększone zostaną dochody pochodzące z subwencji ogólnej. Zmieni się również załącznik „Wykaz przedsięwzięć do WPF”</w:t>
      </w:r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, zwiększy się kwota wydatków na tzw. „</w:t>
      </w:r>
      <w:proofErr w:type="spellStart"/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schetynówkę</w:t>
      </w:r>
      <w:proofErr w:type="spellEnd"/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 o wielkości , które są zawarte w uzasadnieniu do zmiany uchwały budżetowej tj. </w:t>
      </w:r>
      <w:r w:rsidR="00847836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planowane do pozyskania </w:t>
      </w:r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środki pochodzące z dotacji </w:t>
      </w:r>
      <w:r w:rsidR="00381ADE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od Wojewody M</w:t>
      </w:r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azowieckiego 844.117,00</w:t>
      </w:r>
      <w:r w:rsidR="00381ADE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i środki gminne</w:t>
      </w:r>
      <w:r w:rsidR="005B04D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zwiększone do takiej samej kwoty.</w:t>
      </w:r>
    </w:p>
    <w:p w:rsidR="00381ADE" w:rsidRPr="00935ED7" w:rsidRDefault="00381ADE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Rada nie wniosła uwag do projektu uchwały.</w:t>
      </w:r>
    </w:p>
    <w:p w:rsidR="00381ADE" w:rsidRPr="00935ED7" w:rsidRDefault="00381ADE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jednogłośnie 15 gł. „za”, 0 gł. „przeciw”, 0 gł. „wstrzymujących się” podjęła Uchwałę Nr V</w:t>
      </w:r>
      <w:r w:rsidR="00B339D1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II/46/2015 w sprawie zmiany Wieloletniej Prognozy Finansowej Gminy Płońsk. </w:t>
      </w:r>
    </w:p>
    <w:p w:rsidR="00B339D1" w:rsidRPr="00935ED7" w:rsidRDefault="00B339D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339D1" w:rsidRPr="00935ED7" w:rsidRDefault="00B339D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 pkt. 14</w:t>
      </w:r>
    </w:p>
    <w:p w:rsidR="00B339D1" w:rsidRPr="00935ED7" w:rsidRDefault="00B339D1" w:rsidP="006A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Skarbnik gminy przedstawiła propozycje zmiany uchwały budżetowej na 2015 rok.</w:t>
      </w:r>
    </w:p>
    <w:p w:rsidR="00B339D1" w:rsidRPr="00935ED7" w:rsidRDefault="00B339D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Proponuje się wprowadzenie zmian po stronie dochodów w działach, rozdziałach i paragrafach:</w:t>
      </w:r>
    </w:p>
    <w:p w:rsidR="00B339D1" w:rsidRPr="00935ED7" w:rsidRDefault="00B339D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Rolnictwo i łowiectwo </w:t>
      </w:r>
      <w:r w:rsidR="00847836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47836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zwiększenie o kwotę 319.492,86 zł. decyzja Wojewody Mazowieckiego,</w:t>
      </w:r>
    </w:p>
    <w:p w:rsidR="00847836" w:rsidRPr="00935ED7" w:rsidRDefault="00847836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Transport i łączność – zwiększenie o kwotę 844.177,00 zł. planowane do pozyskania środki z dotacji celowej z budżetu państwa na realizację inwestycji (przebudowa dróg),</w:t>
      </w:r>
    </w:p>
    <w:p w:rsidR="00847836" w:rsidRPr="00935ED7" w:rsidRDefault="00847836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Administracja publiczna – zwiększenie o  kwotę 200.000,00 zł. planowane do pozyskania środki z rozliczeń z tyt. zatrudnienia pracowników z PUP,</w:t>
      </w:r>
    </w:p>
    <w:p w:rsidR="00847836" w:rsidRPr="00935ED7" w:rsidRDefault="00847836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 Urzędy </w:t>
      </w:r>
      <w:r w:rsidR="00C5436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naczelnych organów władzy państwowej, kontroli i ochrony prawa oraz sądownictwa – zwiększenie o kwotę 3.332,00 zł.</w:t>
      </w:r>
      <w:r w:rsidR="006A6DA7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zgodnie z decyzją Ministra Finansów</w:t>
      </w:r>
      <w:r w:rsidR="00C5436C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C5436C" w:rsidRPr="00935ED7" w:rsidRDefault="00C5436C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</w:t>
      </w:r>
      <w:r w:rsidR="006A6DA7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Pomoc społeczna – zwiększenie o kwotę 7.284,33 zł. i kwotę 1.285,47 zł.,</w:t>
      </w:r>
    </w:p>
    <w:p w:rsidR="006A6DA7" w:rsidRPr="00935ED7" w:rsidRDefault="006A6DA7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Edukacyjna opieka wychowawcza – zwiększenie o kwotę 9.779,00 zł. zgodnie z decyzją Wojewody Mazowieckiego.</w:t>
      </w:r>
    </w:p>
    <w:p w:rsidR="00692F10" w:rsidRPr="00935ED7" w:rsidRDefault="00692F10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Propozycja zmian po stronie wydatków:</w:t>
      </w:r>
    </w:p>
    <w:p w:rsidR="00692F10" w:rsidRPr="00935ED7" w:rsidRDefault="00692F10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Rolnictwo i łowiectwo – zwiększenie o kwotę 319.492,86 zł. na zwrot podatku akcyzowego zawartego w cenie oleju napędowego za I okres płatniczy 2015 r.,</w:t>
      </w:r>
    </w:p>
    <w:p w:rsidR="00692F10" w:rsidRPr="00935ED7" w:rsidRDefault="00692F10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Drogi publiczne – zwiększenie </w:t>
      </w:r>
      <w:r w:rsidR="00B7034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planu o kwotę 1.274.117,00 zł. na zadaniu „Przebudowa dróg gminnych w m. Ćwiklin – Cieciórki – Szymaki „ w celu zwiększenia bezpieczeństwa, dostępności, rozwoju na drogach lokalnych gminy Płońsk stanowiących połączenie z drogą krajową nr 7, zwiększenie o kwotę 270.000,00 zł. na zadaniu „Przebudowa drogi gminnej w m. Szerominek ul. Wschodnia”. Ponadto proponuje się wprowadzenie zmian w zadaniach inwestycyjnych: w załączniku – wydatki na zadania inwestycyjne na 2015 rok </w:t>
      </w:r>
      <w:r w:rsidR="00B7034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nieobjęte WPF</w:t>
      </w:r>
      <w:r w:rsidR="007E2D32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dodaje się zapis „Przebudowa ulicy Sportowej w m. Szerominek – 20.000,00 zł i „Przebudowa ulicy Wiosennej  w m. Szerominek” – 30.000,00 zł,</w:t>
      </w:r>
    </w:p>
    <w:p w:rsidR="007E2D32" w:rsidRPr="00935ED7" w:rsidRDefault="007E2D3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Informatyka – zwiększa się o kwotę 38.500,00 zł z przeznaczeniem na opłatę dostępu do Internetu mieszkańcom wsi,</w:t>
      </w:r>
    </w:p>
    <w:p w:rsidR="007E2D32" w:rsidRPr="00935ED7" w:rsidRDefault="007E2D3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Administracja publiczna- zwiększenie o kwotę 200.000,00 zł,</w:t>
      </w:r>
    </w:p>
    <w:p w:rsidR="007E2D32" w:rsidRPr="00935ED7" w:rsidRDefault="007E2D3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- dz. Urzędy naczelnych organów władzy państwowej, kontroli i ochrony prawa oraz sądownictwa – zwiększenie o kwotę 3.332,00 zł,</w:t>
      </w:r>
    </w:p>
    <w:p w:rsidR="007E2D32" w:rsidRPr="00935ED7" w:rsidRDefault="007E2D3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Bezpieczeństwo publiczne i ochrona przeciwpożarowa – dokonać zmiany nazwy zadania inwestycyjnego w załączniku zadań inwestycyjnych jednorocznych. </w:t>
      </w:r>
    </w:p>
    <w:p w:rsidR="007E2D32" w:rsidRPr="00935ED7" w:rsidRDefault="007E2D3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Urządzenie miasteczka ruchu drogowego w m. Jeżewo – na wykonanie planu zagospodarowania działki stanowiącej własność gm. Płońsk w m. Jeżewo. Kwota </w:t>
      </w:r>
      <w:r w:rsidR="00935ED7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zadania pozostaje bez zmian,</w:t>
      </w:r>
    </w:p>
    <w:p w:rsidR="00935ED7" w:rsidRDefault="00935ED7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Oświata i wychowanie – zmniejszyć plan w rozdz. 80101 o kwotę </w:t>
      </w:r>
      <w:r w:rsidR="00B044BB">
        <w:rPr>
          <w:rFonts w:ascii="Times New Roman" w:eastAsia="Times New Roman" w:hAnsi="Times New Roman" w:cs="Times New Roman"/>
          <w:sz w:val="28"/>
          <w:szCs w:val="28"/>
          <w:lang w:eastAsia="pl-PL"/>
        </w:rPr>
        <w:t>140.000,00 zł a zwiększyć o taką samą kwotę w ZS w Lisewie. Ponadto zwiększa się plan w rozdz. 80101 o kwotę 9.288,18 zł, zmniejsza się plan w rozdz. 80106 o kwotę 276.4449,52 zł, a zwiększa o kwotę 576.449,52 zł.</w:t>
      </w:r>
    </w:p>
    <w:p w:rsidR="00B044BB" w:rsidRDefault="00B044BB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Zmiany podyktowane są koniecznością realizacji zadań specjalnej organizacji nauki i metod pracy dla dzieci w przedszkolach i innych formach wychowania przedszkolnego,</w:t>
      </w:r>
    </w:p>
    <w:p w:rsidR="00B044BB" w:rsidRDefault="00B044BB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dz. Pomoc społeczna- zwiększyć plan w rozdz. 85295 o kwotę 19.360,36 zł na realizację projektu prze GOPS,</w:t>
      </w:r>
    </w:p>
    <w:p w:rsidR="00B044BB" w:rsidRDefault="00B044BB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dz. Edukacyjna opieka wychowawcza – zwiększyć plan w rozdz. 85415 o kwotę 9.779,00 zł. z przeznaczeniem na dofinansowanie</w:t>
      </w:r>
      <w:r w:rsidR="00D520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świadczeń pomocy materialnej dla uczniów,</w:t>
      </w:r>
    </w:p>
    <w:p w:rsidR="00D52002" w:rsidRDefault="00D52002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dz. Gospodarka komunalna i ochrona środowiska- zwiększyć plan w rozdz. 90095 o kwotę 10.000,00 zł z przeznaczeniem na zakup oleju opałowego do świetlic wiejskich. </w:t>
      </w:r>
    </w:p>
    <w:p w:rsidR="00201845" w:rsidRDefault="00201845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Powyższe zmiany podyktowane są koniecznością dokonywania niezbędnych wydatków.</w:t>
      </w:r>
    </w:p>
    <w:p w:rsidR="00201845" w:rsidRDefault="00201845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Dochody budżetu po zmianach wyniosą 24.247.963,38 zł. a wydatki 24.988.042,12 zł. </w:t>
      </w:r>
    </w:p>
    <w:p w:rsidR="00201845" w:rsidRDefault="00201845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Rada nie wniosła uwag do proponowanych zmian. </w:t>
      </w:r>
    </w:p>
    <w:p w:rsidR="00201845" w:rsidRDefault="00201845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jednogłośnie 15 gł. „za”, 0 gł. „przeciw”, 0 gł. „wstrzymujących się” podjęła Uchwałę Nr VII/47/2015 w sprawie zmiany uchwały budżetowej na 2015 rok.</w:t>
      </w:r>
    </w:p>
    <w:p w:rsidR="00882A9E" w:rsidRDefault="00882A9E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50A1" w:rsidRDefault="00BF50A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50A1" w:rsidRDefault="00BF50A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50A1" w:rsidRDefault="00BF50A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50A1" w:rsidRPr="00935ED7" w:rsidRDefault="00BF50A1" w:rsidP="007D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2A9E" w:rsidRPr="00935ED7" w:rsidRDefault="00882A9E" w:rsidP="00D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2A9E" w:rsidRPr="00935ED7" w:rsidRDefault="00882A9E" w:rsidP="00D52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Ad. pkt. 15 </w:t>
      </w:r>
    </w:p>
    <w:p w:rsidR="00882A9E" w:rsidRPr="00935ED7" w:rsidRDefault="00882A9E" w:rsidP="00D52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obrad przedstawił projekt uchwały</w:t>
      </w:r>
      <w:r w:rsidR="005936DB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przedłużeniu taryf za wodę. </w:t>
      </w:r>
    </w:p>
    <w:p w:rsidR="003A6303" w:rsidRPr="00935ED7" w:rsidRDefault="003A6303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Dotychczasowa taryfa została wprowadzona zgodnie z art. 24 ust. 1 i 5 ustawy z dnia 7 czerwca 2001 r. o zbiorowym zaopatrzeniu w wodę i zbiorowym odprowadzaniu ścieków  na okres od 01 maja 2014 roku do dnia 30 kwietnia 2015 roku i dotyczy wszystkich odbiorców usług wodociągowych. Ceny i stawki opłat zawarte w obowiązującej aktualnie taryfie zostały określone zgodnie z obowiązującymi przepisami w tym zakresie. Taryfa opłat została skalkulowana na podstawie niezbędnych przychodów dla prowadzenia działalności  w zakresie zaopatrzenia w wodę na terenie Gminy Płońsk.</w:t>
      </w:r>
    </w:p>
    <w:p w:rsidR="003A6303" w:rsidRPr="00935ED7" w:rsidRDefault="003A6303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 xml:space="preserve">Analiza ekonomiczna Gminnego Zakładu Komunalnego sp. z o.o. w Płońsku pozwala na utrzymanie cen i stawek opłat na dotychczasowym poziomie. W związku z powyższym zasadne staje się przedłużenie obowiązywania dotychczasowych taryf zgodnie z art. 24 ust. </w:t>
      </w:r>
      <w:smartTag w:uri="urn:schemas-microsoft-com:office:smarttags" w:element="metricconverter">
        <w:smartTagPr>
          <w:attr w:name="ProductID" w:val="9 a"/>
        </w:smartTagPr>
        <w:r w:rsidRPr="00935ED7">
          <w:rPr>
            <w:rFonts w:ascii="Times New Roman" w:hAnsi="Times New Roman"/>
            <w:sz w:val="28"/>
            <w:szCs w:val="28"/>
          </w:rPr>
          <w:t>9 a</w:t>
        </w:r>
      </w:smartTag>
      <w:r w:rsidRPr="00935ED7">
        <w:rPr>
          <w:rFonts w:ascii="Times New Roman" w:hAnsi="Times New Roman"/>
          <w:sz w:val="28"/>
          <w:szCs w:val="28"/>
        </w:rPr>
        <w:t xml:space="preserve"> ustawy z dnia 7 czerwca 2001 r. o zbiorowym zaopatrzeniu w wodę i zbiorowym odprowadzaniu ścieków na okres od dnia 01.05.2015 r. do dnia  30.04.2016 r.</w:t>
      </w:r>
    </w:p>
    <w:p w:rsidR="003A6303" w:rsidRPr="00935ED7" w:rsidRDefault="003A6303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Rada nie wniosła uwag do projektu uchwały.</w:t>
      </w:r>
    </w:p>
    <w:p w:rsidR="003A6303" w:rsidRDefault="003A6303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 xml:space="preserve">W głosowaniu jednogłośnie 15 gł. „za”, 0 gł. „wstrzymujących się”, 0 gł. „przeciw” podjęła Uchwałę Nr VII/48/2015 w sprawie przedłużenia czasu obowiązywania taryf za zbiorowe dostarczanie wody z gminnych urządzeń wodociągowych na terenie gminy Płońsk. </w:t>
      </w:r>
    </w:p>
    <w:p w:rsidR="00935ED7" w:rsidRPr="00935ED7" w:rsidRDefault="00935ED7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303" w:rsidRPr="00935ED7" w:rsidRDefault="003A6303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303" w:rsidRPr="00935ED7" w:rsidRDefault="003A6303" w:rsidP="00D520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5ED7">
        <w:rPr>
          <w:rFonts w:ascii="Times New Roman" w:hAnsi="Times New Roman"/>
          <w:b/>
          <w:sz w:val="28"/>
          <w:szCs w:val="28"/>
        </w:rPr>
        <w:t>Ad. pkt. 16</w:t>
      </w:r>
    </w:p>
    <w:p w:rsidR="0085183B" w:rsidRPr="00935ED7" w:rsidRDefault="0085183B" w:rsidP="00D520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Przewodniczący Rady omówił projekt uchwały dotyczący opłat za ścieki.</w:t>
      </w:r>
    </w:p>
    <w:p w:rsidR="0085183B" w:rsidRPr="00935ED7" w:rsidRDefault="0085183B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 xml:space="preserve">W związku z wprowadzeniem przez PGK w Płońsku Spółka z o.o. nowej taryfy na ścieki odprowadzane do miejskich urządzeń kanalizacji sanitarnej zachodzi potrzeba ustalenia taryf opłat za zbiorowe odprowadzanie ścieków na obszarze Gminy Płońsk. Taryfy wchodzą w życie z mocą ustawy na wniosek PGK, sporządzony 18 lutego 2015 r. i obowiązują od 01 maja 2015 roku do 30 kwietnia 2016 roku. </w:t>
      </w:r>
    </w:p>
    <w:p w:rsidR="0085183B" w:rsidRPr="00935ED7" w:rsidRDefault="0085183B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Rada nie wniosła uwag do projektu uchwały.</w:t>
      </w:r>
    </w:p>
    <w:p w:rsidR="0085183B" w:rsidRDefault="0085183B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 xml:space="preserve">W głosowaniu jednogłośnie 15 gł. „za”, 0 gł. „przeciw”, 0 gł. „wstrzymujących się” podjęła Uchwałę Nr VII/49/2015 w sprawie ustalenia opłat za ścieki wprowadzane do gminnych urządzeń kanalizacyjnych na ternie gminy Płońsk. </w:t>
      </w:r>
    </w:p>
    <w:p w:rsidR="00BF50A1" w:rsidRDefault="00BF50A1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0A1" w:rsidRDefault="00BF50A1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0A1" w:rsidRPr="00935ED7" w:rsidRDefault="00BF50A1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7D65" w:rsidRPr="00935ED7" w:rsidRDefault="00FD7D65" w:rsidP="00D5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7D65" w:rsidRPr="00935ED7" w:rsidRDefault="00FD7D65" w:rsidP="00D520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5ED7">
        <w:rPr>
          <w:rFonts w:ascii="Times New Roman" w:hAnsi="Times New Roman"/>
          <w:b/>
          <w:sz w:val="28"/>
          <w:szCs w:val="28"/>
        </w:rPr>
        <w:lastRenderedPageBreak/>
        <w:t>Ad. pkt. 17</w:t>
      </w:r>
    </w:p>
    <w:p w:rsidR="00FD7D65" w:rsidRPr="00935ED7" w:rsidRDefault="00FD7D65" w:rsidP="00D52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ED7">
        <w:rPr>
          <w:rFonts w:ascii="Times New Roman" w:hAnsi="Times New Roman"/>
          <w:sz w:val="28"/>
          <w:szCs w:val="28"/>
        </w:rPr>
        <w:t>Przewodniczący obrad przedstawił projekt uchwały o usługach opiekuńczych.</w:t>
      </w:r>
    </w:p>
    <w:p w:rsidR="00F91427" w:rsidRPr="00935ED7" w:rsidRDefault="00F91427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Zgodnie z art. 17 ust. 1 pkt. 11 ustawy z dnia 12 marca 2004 r.  o pomocy społecznej do zadań własnych gminy o charakterze obowiązkowym należy organizowanie i świadczenie usług opiekuńczych,  w miejscu zamieszkania osoby, która z powodu wieku, choroby lub innych przyczyn wymaga pomocy innych osób. Na podstawie art. 50 ust. 6 ww. ustawy Rada Gminy określa szczegółowe zasady przyznawania i odpłatności  z wyłączeniem specjalistycznych usług opiekuńczych dla osób z zaburzeniami psychicznymi oraz szczegółowych warunków częściowego lub całkowitego zwolnienia od opłat jak również tryb ich pobierania.</w:t>
      </w:r>
    </w:p>
    <w:p w:rsidR="00F91427" w:rsidRPr="00935ED7" w:rsidRDefault="00F91427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Koszt jednej godziny usług opiekuńczych wyniesie 14,28 zł. </w:t>
      </w:r>
    </w:p>
    <w:p w:rsidR="00F91427" w:rsidRPr="00935ED7" w:rsidRDefault="00F91427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Rada nie wniosła uwag do projektu uchwały.</w:t>
      </w:r>
    </w:p>
    <w:p w:rsidR="00F91427" w:rsidRPr="00935ED7" w:rsidRDefault="00F91427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W głosowaniu jednogłośnie 15 gł. „za”, 0 gł. „przeciw”, 0 gł. „wstrzymujących się” podjęła Uchwałę</w:t>
      </w:r>
      <w:r w:rsidR="00047A13" w:rsidRPr="00935ED7">
        <w:rPr>
          <w:sz w:val="28"/>
          <w:szCs w:val="28"/>
        </w:rPr>
        <w:t xml:space="preserve"> Nr VII/50/2015 w sprawie zasad</w:t>
      </w:r>
      <w:r w:rsidRPr="00935ED7">
        <w:rPr>
          <w:sz w:val="28"/>
          <w:szCs w:val="28"/>
        </w:rPr>
        <w:t xml:space="preserve"> przyznawania i opłatności za usługi opiekuńcze oraz szczegółowych zasad częściowego lub całkowitego zwolnienia od opłat </w:t>
      </w:r>
      <w:r w:rsidR="007C24DE" w:rsidRPr="00935ED7">
        <w:rPr>
          <w:sz w:val="28"/>
          <w:szCs w:val="28"/>
        </w:rPr>
        <w:t>jak r</w:t>
      </w:r>
      <w:r w:rsidRPr="00935ED7">
        <w:rPr>
          <w:sz w:val="28"/>
          <w:szCs w:val="28"/>
        </w:rPr>
        <w:t>ównież</w:t>
      </w:r>
      <w:r w:rsidR="003C5AEC" w:rsidRPr="00935ED7">
        <w:rPr>
          <w:sz w:val="28"/>
          <w:szCs w:val="28"/>
        </w:rPr>
        <w:t xml:space="preserve"> ich pobierania.</w:t>
      </w:r>
    </w:p>
    <w:p w:rsidR="003F7953" w:rsidRPr="00935ED7" w:rsidRDefault="003F7953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Radni gminy otrzymali informację dotyczącą sytuacji płońskiego szpitala i rozwiązań uzdrawiających szpital na przyszłość. </w:t>
      </w:r>
    </w:p>
    <w:p w:rsidR="004D3766" w:rsidRPr="00935ED7" w:rsidRDefault="004D3766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Radny Jerzy Borowski poinformował zebranych, że swego czasu złożył na piśmie interpelacje w sprawie wyjaśnienia złej sytuacji finansowej Szpitala, poprosił radnego powiatowego o złożenie informacji o faktycznym stanie szpitala. </w:t>
      </w:r>
    </w:p>
    <w:p w:rsidR="004D3766" w:rsidRPr="00935ED7" w:rsidRDefault="00C334B0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Przewodniczący Rady Społecznej SPZZOZ odpowiedział, że do tej pory sytuacja jest stabilna, natomiast kontrakty zawarte </w:t>
      </w:r>
      <w:r w:rsidR="00935ED7">
        <w:rPr>
          <w:sz w:val="28"/>
          <w:szCs w:val="28"/>
        </w:rPr>
        <w:t>„</w:t>
      </w:r>
      <w:r w:rsidRPr="00935ED7">
        <w:rPr>
          <w:sz w:val="28"/>
          <w:szCs w:val="28"/>
        </w:rPr>
        <w:t xml:space="preserve">pod </w:t>
      </w:r>
      <w:r w:rsidR="00935ED7">
        <w:rPr>
          <w:sz w:val="28"/>
          <w:szCs w:val="28"/>
        </w:rPr>
        <w:t xml:space="preserve">lufą </w:t>
      </w:r>
      <w:proofErr w:type="spellStart"/>
      <w:r w:rsidR="00935ED7">
        <w:rPr>
          <w:sz w:val="28"/>
          <w:szCs w:val="28"/>
        </w:rPr>
        <w:t>karabina</w:t>
      </w:r>
      <w:proofErr w:type="spellEnd"/>
      <w:r w:rsidR="00935ED7">
        <w:rPr>
          <w:sz w:val="28"/>
          <w:szCs w:val="28"/>
        </w:rPr>
        <w:t>”</w:t>
      </w:r>
      <w:r w:rsidRPr="00935ED7">
        <w:rPr>
          <w:sz w:val="28"/>
          <w:szCs w:val="28"/>
        </w:rPr>
        <w:t xml:space="preserve"> w grudniu ubiegłego roku nie dają finansowej możliwości normalnego funkcj</w:t>
      </w:r>
      <w:r w:rsidR="005C5696" w:rsidRPr="00935ED7">
        <w:rPr>
          <w:sz w:val="28"/>
          <w:szCs w:val="28"/>
        </w:rPr>
        <w:t>o</w:t>
      </w:r>
      <w:r w:rsidRPr="00935ED7">
        <w:rPr>
          <w:sz w:val="28"/>
          <w:szCs w:val="28"/>
        </w:rPr>
        <w:t>nowania szpitala</w:t>
      </w:r>
      <w:r w:rsidR="005C5696" w:rsidRPr="00935ED7">
        <w:rPr>
          <w:sz w:val="28"/>
          <w:szCs w:val="28"/>
        </w:rPr>
        <w:t xml:space="preserve">. Brak płynności finansowej planowany jest na jesień tego roku. Być może do tego czasu uda się ten problem trochę zminimalizować. </w:t>
      </w:r>
      <w:r w:rsidR="00765B5B" w:rsidRPr="00935ED7">
        <w:rPr>
          <w:sz w:val="28"/>
          <w:szCs w:val="28"/>
        </w:rPr>
        <w:t xml:space="preserve">Dodał, że najwyższym czynnikiem cenotwórczym w szpitalu są płace, które pochłaniają 76 % budżetu. Uspokajał radnych, że zgodnie z deklaracja starosty, nie ma planów prywatyzacyjnych szpitala. </w:t>
      </w:r>
    </w:p>
    <w:p w:rsidR="00765B5B" w:rsidRPr="00935ED7" w:rsidRDefault="00765B5B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Radny Borowski </w:t>
      </w:r>
      <w:r w:rsidR="000623E0" w:rsidRPr="00935ED7">
        <w:rPr>
          <w:sz w:val="28"/>
          <w:szCs w:val="28"/>
        </w:rPr>
        <w:t>podzielił si</w:t>
      </w:r>
      <w:r w:rsidR="00935ED7">
        <w:rPr>
          <w:sz w:val="28"/>
          <w:szCs w:val="28"/>
        </w:rPr>
        <w:t>ę swoimi doświadczeniami na temat pracy dyrektora szpitala, w czasie kiedy</w:t>
      </w:r>
      <w:r w:rsidR="000623E0" w:rsidRPr="00935ED7">
        <w:rPr>
          <w:sz w:val="28"/>
          <w:szCs w:val="28"/>
        </w:rPr>
        <w:t xml:space="preserve"> jego żona była jego pacjentką. Dyrektor jako gospodarz od spraw medy</w:t>
      </w:r>
      <w:r w:rsidR="00935ED7">
        <w:rPr>
          <w:sz w:val="28"/>
          <w:szCs w:val="28"/>
        </w:rPr>
        <w:t>cznych jest dobry jako straszak</w:t>
      </w:r>
      <w:r w:rsidR="000623E0" w:rsidRPr="00935ED7">
        <w:rPr>
          <w:sz w:val="28"/>
          <w:szCs w:val="28"/>
        </w:rPr>
        <w:t xml:space="preserve"> personelu i tych, co tam się leczą, chodząc i mówiąc co i raz o zamykaniu oddziałów. Pochwalił natomiast cały personel, który zajmuje się pacjentami. Wyraził swoje wielkie oburzenie o propozycji likwidacji oddziału </w:t>
      </w:r>
      <w:proofErr w:type="spellStart"/>
      <w:r w:rsidR="000623E0" w:rsidRPr="00935ED7">
        <w:rPr>
          <w:sz w:val="28"/>
          <w:szCs w:val="28"/>
        </w:rPr>
        <w:t>ginekologiczno</w:t>
      </w:r>
      <w:proofErr w:type="spellEnd"/>
      <w:r w:rsidR="000623E0" w:rsidRPr="00935ED7">
        <w:rPr>
          <w:sz w:val="28"/>
          <w:szCs w:val="28"/>
        </w:rPr>
        <w:t xml:space="preserve"> – położniczego jak również wydzierżawienia kilka lat temu wyremontowanego prosektorium.</w:t>
      </w:r>
    </w:p>
    <w:p w:rsidR="000623E0" w:rsidRPr="00935ED7" w:rsidRDefault="000623E0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Radny R. </w:t>
      </w:r>
      <w:proofErr w:type="spellStart"/>
      <w:r w:rsidRPr="00935ED7">
        <w:rPr>
          <w:sz w:val="28"/>
          <w:szCs w:val="28"/>
        </w:rPr>
        <w:t>Grudny</w:t>
      </w:r>
      <w:proofErr w:type="spellEnd"/>
      <w:r w:rsidRPr="00935ED7">
        <w:rPr>
          <w:sz w:val="28"/>
          <w:szCs w:val="28"/>
        </w:rPr>
        <w:t xml:space="preserve"> był bardzo zdziwiony, dlaczego z zakupem sprzętu do diagnostyki czekano aż do tego roku. Czy wszystko akurat teraz się popsuło. A po drugie, jeśli zlikwidowany zostanie oddział gi</w:t>
      </w:r>
      <w:r w:rsidR="003F7953" w:rsidRPr="00935ED7">
        <w:rPr>
          <w:sz w:val="28"/>
          <w:szCs w:val="28"/>
        </w:rPr>
        <w:t xml:space="preserve">nekologiczny, to gdzie będą odbywały się porody. </w:t>
      </w:r>
    </w:p>
    <w:p w:rsidR="003F7953" w:rsidRPr="00935ED7" w:rsidRDefault="003F7953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lastRenderedPageBreak/>
        <w:t>Przewodniczący Rady z wielkim niezadowoleniem przyjął do wiadomości proponowane przez dyrektora szpitala rozwiązanie o likwidacji oddziałów, czy poradni specjalistycznych.</w:t>
      </w:r>
    </w:p>
    <w:p w:rsidR="00913CE4" w:rsidRPr="00935ED7" w:rsidRDefault="00913CE4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Przewodniczący zaproponował zwołanie wspólnego posiedzenia komisji, kiedy już radni otrzymają wyniki trwającego w SPZZOZ audytu.</w:t>
      </w:r>
    </w:p>
    <w:p w:rsidR="00CD77E9" w:rsidRPr="00935ED7" w:rsidRDefault="003F7953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 </w:t>
      </w:r>
    </w:p>
    <w:p w:rsidR="00CD77E9" w:rsidRPr="00935ED7" w:rsidRDefault="00CD77E9" w:rsidP="00D52002">
      <w:pPr>
        <w:pStyle w:val="NormalnyWeb"/>
        <w:spacing w:after="0"/>
        <w:jc w:val="both"/>
        <w:rPr>
          <w:b/>
          <w:sz w:val="28"/>
          <w:szCs w:val="28"/>
        </w:rPr>
      </w:pPr>
      <w:r w:rsidRPr="00935ED7">
        <w:rPr>
          <w:b/>
          <w:sz w:val="28"/>
          <w:szCs w:val="28"/>
        </w:rPr>
        <w:t>Ad. pkt. 18</w:t>
      </w:r>
    </w:p>
    <w:p w:rsidR="00CD77E9" w:rsidRPr="00935ED7" w:rsidRDefault="00CD77E9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Przewodniczący Rady odczytał protest mieszkańca wsi Raźniewo w przedmiocie złamania tajności głosowania podczas wyborów sołtysa i rady sołeckiej wsi Raźniewo, które odbyły się 12 marca 2015 roku w Zespole Szkół w Siedlinie. </w:t>
      </w:r>
    </w:p>
    <w:p w:rsidR="00CD77E9" w:rsidRPr="00935ED7" w:rsidRDefault="00CD77E9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Wójt Gminy przekazał protest do Przewodniczącego Komisji Rewizyjnej celem wypracowania stanowiska dla Rady Gminy.</w:t>
      </w:r>
    </w:p>
    <w:p w:rsidR="001948CD" w:rsidRPr="00935ED7" w:rsidRDefault="00CD77E9" w:rsidP="00D52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D7">
        <w:rPr>
          <w:rFonts w:ascii="Times New Roman" w:hAnsi="Times New Roman" w:cs="Times New Roman"/>
          <w:sz w:val="28"/>
          <w:szCs w:val="28"/>
        </w:rPr>
        <w:t xml:space="preserve">14 kwietnia 2015 Komisja Rewizyjna Rady Gminy odbyła posiedzenie, na którym wypracowała stanowisko w przedmiotowej sprawie. </w:t>
      </w:r>
      <w:r w:rsidR="001948CD" w:rsidRPr="00935ED7">
        <w:rPr>
          <w:rFonts w:ascii="Times New Roman" w:hAnsi="Times New Roman" w:cs="Times New Roman"/>
          <w:sz w:val="28"/>
          <w:szCs w:val="28"/>
        </w:rPr>
        <w:t xml:space="preserve">Komisja Rewizyjna uznała, że zaistniała sytuacja na zebraniu miała bezpośredni wpływ na wyniki wyborów sołtysa. W szczególności zdaniem komisji nastąpiło naruszenie art. 36 ust. 2 ustawy z dnia 8 marca 1990 r. o samorządzie gminnym (Dz. U. z 2013 r., poz. 594 z </w:t>
      </w:r>
      <w:proofErr w:type="spellStart"/>
      <w:r w:rsidR="001948CD" w:rsidRPr="00935ED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948CD" w:rsidRPr="00935ED7">
        <w:rPr>
          <w:rFonts w:ascii="Times New Roman" w:hAnsi="Times New Roman" w:cs="Times New Roman"/>
          <w:sz w:val="28"/>
          <w:szCs w:val="28"/>
        </w:rPr>
        <w:t>. zm.) oraz § 19 ust. 4 Statutu sołectwa Kownaty nadanego uchwałą Nr XXX/218/2012 Rady Gminy Płońsk z dnia 31 grudnia 2012 r., polegające na niezachowaniu zasady tajności w wyborach sołtysa.</w:t>
      </w:r>
    </w:p>
    <w:p w:rsidR="001948CD" w:rsidRPr="00935ED7" w:rsidRDefault="001948CD" w:rsidP="00D52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D7">
        <w:rPr>
          <w:rFonts w:ascii="Times New Roman" w:hAnsi="Times New Roman" w:cs="Times New Roman"/>
          <w:sz w:val="28"/>
          <w:szCs w:val="28"/>
        </w:rPr>
        <w:t>Biorąc powyższe pod uwagę Komisja Rewizyjna wnioskuje do Rady Gminy, aby w ramach nadzoru nad działalnością sołectwa (§ 8 Statutu sołectwa) w celu wyeliminowania zaistniałych nieprawidłowości wystąpić do Wójta Gminy o zarządzenie ponownego przeprowadzenia wyborów sołtysa sołectwa Kownaty. Na podstawie stanowiska Komisji Rewizyjnej przygotowane zostało stanowisko Rady.</w:t>
      </w:r>
    </w:p>
    <w:p w:rsidR="001948CD" w:rsidRPr="00935ED7" w:rsidRDefault="001948CD" w:rsidP="00D52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ED7">
        <w:rPr>
          <w:rFonts w:ascii="Times New Roman" w:hAnsi="Times New Roman" w:cs="Times New Roman"/>
          <w:sz w:val="28"/>
          <w:szCs w:val="28"/>
        </w:rPr>
        <w:t xml:space="preserve">Przewodniczący </w:t>
      </w:r>
      <w:r w:rsidR="00537261" w:rsidRPr="00935ED7">
        <w:rPr>
          <w:rFonts w:ascii="Times New Roman" w:hAnsi="Times New Roman" w:cs="Times New Roman"/>
          <w:sz w:val="28"/>
          <w:szCs w:val="28"/>
        </w:rPr>
        <w:t>Rady odczytał projekt stanowiska Rady Gminy.</w:t>
      </w:r>
    </w:p>
    <w:p w:rsidR="00537261" w:rsidRPr="00935ED7" w:rsidRDefault="00537261" w:rsidP="00D52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ED7">
        <w:rPr>
          <w:rFonts w:ascii="Times New Roman" w:hAnsi="Times New Roman" w:cs="Times New Roman"/>
          <w:sz w:val="28"/>
          <w:szCs w:val="28"/>
        </w:rPr>
        <w:t>W głosowaniu Rada jednogłośnie 15 gł. „za”, 0 gł. „przeciw”, 0 gł. „wstrzymujących się” przyjęła stanowisko w sprawie ważności wyborów sołtysa w sołectwie Raźniewo.</w:t>
      </w:r>
    </w:p>
    <w:p w:rsidR="00537261" w:rsidRPr="00935ED7" w:rsidRDefault="00537261" w:rsidP="00D52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261" w:rsidRPr="00935ED7" w:rsidRDefault="004D3766" w:rsidP="00D52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5ED7">
        <w:rPr>
          <w:rFonts w:ascii="Times New Roman" w:hAnsi="Times New Roman" w:cs="Times New Roman"/>
          <w:b/>
          <w:sz w:val="28"/>
          <w:szCs w:val="28"/>
        </w:rPr>
        <w:t>Ad. pkt. 19</w:t>
      </w:r>
      <w:r w:rsidR="00537261" w:rsidRPr="00935E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7261" w:rsidRPr="00935E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9A2" w:rsidRPr="00935ED7" w:rsidRDefault="00A139A2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Przewodniczący Rady odc</w:t>
      </w:r>
      <w:r w:rsidR="00D6712B" w:rsidRPr="00935ED7">
        <w:rPr>
          <w:sz w:val="28"/>
          <w:szCs w:val="28"/>
        </w:rPr>
        <w:t>zytał protest mieszkańców wsi Kownaty</w:t>
      </w:r>
      <w:r w:rsidRPr="00935ED7">
        <w:rPr>
          <w:sz w:val="28"/>
          <w:szCs w:val="28"/>
        </w:rPr>
        <w:t xml:space="preserve"> w związku z nieprawidłowościami związanymi z wyborami na sołtysa przeprowadz</w:t>
      </w:r>
      <w:r w:rsidR="00701C9E" w:rsidRPr="00935ED7">
        <w:rPr>
          <w:sz w:val="28"/>
          <w:szCs w:val="28"/>
        </w:rPr>
        <w:t>onymi w dniu 16 marca 2015 roku.</w:t>
      </w:r>
    </w:p>
    <w:p w:rsidR="00A139A2" w:rsidRPr="00935ED7" w:rsidRDefault="00A139A2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Wójt Gminy przekazał protest do Przewodniczącego Komisji Rewizyjnej celem wypracowania stanowiska dla Rady Gminy.</w:t>
      </w:r>
    </w:p>
    <w:p w:rsidR="00701C9E" w:rsidRPr="00935ED7" w:rsidRDefault="00A139A2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14 kwietnia 2015 Komisja Rewizyjna Rady Gminy odbyła posiedzenie, na którym wypracowała stanowisko w przedmiotowej sprawie. </w:t>
      </w:r>
    </w:p>
    <w:p w:rsidR="00D6712B" w:rsidRPr="00935ED7" w:rsidRDefault="00D6712B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lastRenderedPageBreak/>
        <w:t>Mieszkaniec wsi Kownaty J. Nowakowski zwrócił się o nazwisko osoby, która napisała protest.</w:t>
      </w:r>
    </w:p>
    <w:p w:rsidR="00D6712B" w:rsidRPr="00935ED7" w:rsidRDefault="00D6712B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Przewodniczący Rady odpowiedział, że pod protestem podpisało się kil</w:t>
      </w:r>
      <w:r w:rsidR="00A9245D" w:rsidRPr="00935ED7">
        <w:rPr>
          <w:sz w:val="28"/>
          <w:szCs w:val="28"/>
        </w:rPr>
        <w:t>kanaście mieszkańców wsi Kownat</w:t>
      </w:r>
      <w:r w:rsidRPr="00935ED7">
        <w:rPr>
          <w:sz w:val="28"/>
          <w:szCs w:val="28"/>
        </w:rPr>
        <w:t>y.</w:t>
      </w:r>
    </w:p>
    <w:p w:rsidR="00A9245D" w:rsidRPr="00935ED7" w:rsidRDefault="00A9245D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proofErr w:type="spellStart"/>
      <w:r w:rsidRPr="00935ED7">
        <w:rPr>
          <w:sz w:val="28"/>
          <w:szCs w:val="28"/>
        </w:rPr>
        <w:t>Nowowybrany</w:t>
      </w:r>
      <w:proofErr w:type="spellEnd"/>
      <w:r w:rsidRPr="00935ED7">
        <w:rPr>
          <w:sz w:val="28"/>
          <w:szCs w:val="28"/>
        </w:rPr>
        <w:t xml:space="preserve"> sołtys P. Sokołowski powiedział, że informacje zapisane w proteście nie są prawdziwe, ponieważ na zebraniu było tylu mieszkańców, Wójt, pracownicy Urzędu Gminy i wszyscy podpisali się pod protokołem.</w:t>
      </w:r>
    </w:p>
    <w:p w:rsidR="00A9245D" w:rsidRPr="00935ED7" w:rsidRDefault="00A9245D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Przewodniczący Rady zwrócił uwagę, iż pod protokołem z wyborów podpisują się tylko członkowie komisji skrutacyjnej a nie Wójt i pracownicy Urzędu Gminy.</w:t>
      </w:r>
    </w:p>
    <w:p w:rsidR="00A139A2" w:rsidRPr="00935ED7" w:rsidRDefault="00A139A2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Na podstawie stanowiska Komisji Rewizyjnej przygotowane zostało stanowisko Rady.</w:t>
      </w:r>
    </w:p>
    <w:p w:rsidR="00A139A2" w:rsidRPr="00935ED7" w:rsidRDefault="00A139A2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Przewodniczący Rady odczytał projekt stanowiska Rady Gminy.</w:t>
      </w:r>
    </w:p>
    <w:p w:rsidR="004E4E44" w:rsidRPr="00935ED7" w:rsidRDefault="004E4E44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 xml:space="preserve">Rada nie wniosła uwag do treści stanowiska. </w:t>
      </w:r>
    </w:p>
    <w:p w:rsidR="00A139A2" w:rsidRPr="00935ED7" w:rsidRDefault="00A139A2" w:rsidP="00D52002">
      <w:pPr>
        <w:pStyle w:val="NormalnyWeb"/>
        <w:spacing w:after="0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W</w:t>
      </w:r>
      <w:r w:rsidR="00047A13" w:rsidRPr="00935ED7">
        <w:rPr>
          <w:sz w:val="28"/>
          <w:szCs w:val="28"/>
        </w:rPr>
        <w:t xml:space="preserve"> głosowaniu Rada</w:t>
      </w:r>
      <w:r w:rsidR="003F7ABA" w:rsidRPr="00935ED7">
        <w:rPr>
          <w:sz w:val="28"/>
          <w:szCs w:val="28"/>
        </w:rPr>
        <w:t xml:space="preserve"> 14</w:t>
      </w:r>
      <w:r w:rsidR="00047A13" w:rsidRPr="00935ED7">
        <w:rPr>
          <w:sz w:val="28"/>
          <w:szCs w:val="28"/>
        </w:rPr>
        <w:t xml:space="preserve"> gł. „za”, 0 gł. „przeciw”, 1</w:t>
      </w:r>
      <w:r w:rsidRPr="00935ED7">
        <w:rPr>
          <w:sz w:val="28"/>
          <w:szCs w:val="28"/>
        </w:rPr>
        <w:t xml:space="preserve"> gł. „wstrzymujących się” przyjęła stanowisko w sprawie ważności wybo</w:t>
      </w:r>
      <w:r w:rsidR="00047A13" w:rsidRPr="00935ED7">
        <w:rPr>
          <w:sz w:val="28"/>
          <w:szCs w:val="28"/>
        </w:rPr>
        <w:t>rów sołtysa w sołectwie Kownaty</w:t>
      </w:r>
      <w:r w:rsidRPr="00935ED7">
        <w:rPr>
          <w:sz w:val="28"/>
          <w:szCs w:val="28"/>
        </w:rPr>
        <w:t>.</w:t>
      </w:r>
    </w:p>
    <w:p w:rsidR="00913CE4" w:rsidRPr="00935ED7" w:rsidRDefault="00913CE4" w:rsidP="00D52002">
      <w:pPr>
        <w:pStyle w:val="NormalnyWeb"/>
        <w:spacing w:after="0"/>
        <w:jc w:val="both"/>
        <w:rPr>
          <w:sz w:val="28"/>
          <w:szCs w:val="28"/>
        </w:rPr>
      </w:pPr>
    </w:p>
    <w:p w:rsidR="00913CE4" w:rsidRPr="00935ED7" w:rsidRDefault="00913CE4" w:rsidP="00D52002">
      <w:pPr>
        <w:pStyle w:val="NormalnyWeb"/>
        <w:spacing w:after="0"/>
        <w:jc w:val="both"/>
        <w:rPr>
          <w:b/>
          <w:sz w:val="28"/>
          <w:szCs w:val="28"/>
        </w:rPr>
      </w:pPr>
      <w:r w:rsidRPr="00935ED7">
        <w:rPr>
          <w:b/>
          <w:sz w:val="28"/>
          <w:szCs w:val="28"/>
        </w:rPr>
        <w:t>Ad.pkt.20</w:t>
      </w:r>
    </w:p>
    <w:p w:rsidR="00913CE4" w:rsidRPr="00935ED7" w:rsidRDefault="00913CE4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Wójt złożył informację z realizacji uchwał podjętych na VI sesji w dniu 27 marca 2015 roku.</w:t>
      </w:r>
    </w:p>
    <w:p w:rsidR="00227729" w:rsidRPr="00935ED7" w:rsidRDefault="00227729" w:rsidP="00D52002">
      <w:pPr>
        <w:pStyle w:val="NormalnyWeb"/>
        <w:spacing w:after="0"/>
        <w:jc w:val="both"/>
        <w:rPr>
          <w:sz w:val="28"/>
          <w:szCs w:val="28"/>
        </w:rPr>
      </w:pPr>
    </w:p>
    <w:p w:rsidR="00227729" w:rsidRPr="00935ED7" w:rsidRDefault="00227729" w:rsidP="00D52002">
      <w:pPr>
        <w:pStyle w:val="NormalnyWeb"/>
        <w:spacing w:after="0"/>
        <w:jc w:val="both"/>
        <w:rPr>
          <w:b/>
          <w:sz w:val="28"/>
          <w:szCs w:val="28"/>
        </w:rPr>
      </w:pPr>
      <w:r w:rsidRPr="00935ED7">
        <w:rPr>
          <w:b/>
          <w:sz w:val="28"/>
          <w:szCs w:val="28"/>
        </w:rPr>
        <w:t>Ad.pkt.21</w:t>
      </w:r>
    </w:p>
    <w:p w:rsidR="00913CE4" w:rsidRPr="00935ED7" w:rsidRDefault="00BF50A1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Wójt podziękował R</w:t>
      </w:r>
      <w:r w:rsidR="00913CE4" w:rsidRPr="00935ED7">
        <w:rPr>
          <w:sz w:val="28"/>
          <w:szCs w:val="28"/>
        </w:rPr>
        <w:t>adzie, również poprzedniej kadencji, za zgodę i zrozumienie</w:t>
      </w:r>
      <w:r w:rsidR="00DA0793">
        <w:rPr>
          <w:sz w:val="28"/>
          <w:szCs w:val="28"/>
        </w:rPr>
        <w:t xml:space="preserve"> podczas prowadzenia inwestycji w trakcie minionego roku.</w:t>
      </w:r>
    </w:p>
    <w:p w:rsidR="00227729" w:rsidRPr="00935ED7" w:rsidRDefault="00227729" w:rsidP="00D52002">
      <w:pPr>
        <w:pStyle w:val="NormalnyWeb"/>
        <w:spacing w:after="0"/>
        <w:jc w:val="both"/>
        <w:rPr>
          <w:sz w:val="28"/>
          <w:szCs w:val="28"/>
        </w:rPr>
      </w:pPr>
    </w:p>
    <w:p w:rsidR="00227729" w:rsidRPr="00935ED7" w:rsidRDefault="00227729" w:rsidP="00D52002">
      <w:pPr>
        <w:pStyle w:val="NormalnyWeb"/>
        <w:spacing w:after="0"/>
        <w:jc w:val="both"/>
        <w:rPr>
          <w:b/>
          <w:sz w:val="28"/>
          <w:szCs w:val="28"/>
        </w:rPr>
      </w:pPr>
      <w:r w:rsidRPr="00935ED7">
        <w:rPr>
          <w:b/>
          <w:sz w:val="28"/>
          <w:szCs w:val="28"/>
        </w:rPr>
        <w:t>Ad.pkt.22</w:t>
      </w:r>
    </w:p>
    <w:p w:rsidR="00227729" w:rsidRPr="00935ED7" w:rsidRDefault="00227729" w:rsidP="00D52002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935ED7">
        <w:rPr>
          <w:sz w:val="28"/>
          <w:szCs w:val="28"/>
        </w:rPr>
        <w:t>Po wyczerpaniu porządku obrad Pr</w:t>
      </w:r>
      <w:r w:rsidR="00DE65BD" w:rsidRPr="00935ED7">
        <w:rPr>
          <w:sz w:val="28"/>
          <w:szCs w:val="28"/>
        </w:rPr>
        <w:t>zewodniczący Rady o godz. 12</w:t>
      </w:r>
      <w:r w:rsidRPr="00935ED7">
        <w:rPr>
          <w:sz w:val="28"/>
          <w:szCs w:val="28"/>
          <w:vertAlign w:val="superscript"/>
        </w:rPr>
        <w:t xml:space="preserve">50 </w:t>
      </w:r>
      <w:r w:rsidRPr="00935ED7">
        <w:rPr>
          <w:sz w:val="28"/>
          <w:szCs w:val="28"/>
        </w:rPr>
        <w:t>zamknął sesję.</w:t>
      </w:r>
    </w:p>
    <w:p w:rsidR="00227729" w:rsidRPr="00935ED7" w:rsidRDefault="00227729" w:rsidP="00D52002">
      <w:pPr>
        <w:pStyle w:val="NormalnyWeb"/>
        <w:spacing w:after="0"/>
        <w:jc w:val="both"/>
        <w:rPr>
          <w:sz w:val="28"/>
          <w:szCs w:val="28"/>
        </w:rPr>
      </w:pPr>
    </w:p>
    <w:p w:rsidR="00227729" w:rsidRPr="00935ED7" w:rsidRDefault="00227729" w:rsidP="00227729">
      <w:pPr>
        <w:pStyle w:val="NormalnyWeb"/>
        <w:spacing w:after="0"/>
        <w:rPr>
          <w:sz w:val="28"/>
          <w:szCs w:val="28"/>
        </w:rPr>
      </w:pPr>
    </w:p>
    <w:p w:rsidR="00227729" w:rsidRPr="00935ED7" w:rsidRDefault="00227729" w:rsidP="00227729">
      <w:pPr>
        <w:pStyle w:val="NormalnyWeb"/>
        <w:spacing w:after="0"/>
        <w:rPr>
          <w:sz w:val="28"/>
          <w:szCs w:val="28"/>
        </w:rPr>
      </w:pPr>
    </w:p>
    <w:p w:rsidR="00227729" w:rsidRDefault="00227729" w:rsidP="00227729">
      <w:pPr>
        <w:pStyle w:val="NormalnyWeb"/>
        <w:spacing w:after="0"/>
      </w:pPr>
      <w:r>
        <w:t xml:space="preserve">Protokolant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obrad</w:t>
      </w:r>
    </w:p>
    <w:p w:rsidR="00227729" w:rsidRDefault="00227729" w:rsidP="00227729">
      <w:pPr>
        <w:pStyle w:val="NormalnyWeb"/>
        <w:spacing w:after="0"/>
      </w:pPr>
      <w:r>
        <w:t xml:space="preserve">M. Podlecka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227729" w:rsidRDefault="00227729" w:rsidP="00227729">
      <w:pPr>
        <w:pStyle w:val="NormalnyWeb"/>
        <w:spacing w:after="0"/>
      </w:pPr>
    </w:p>
    <w:p w:rsidR="00227729" w:rsidRPr="00227729" w:rsidRDefault="00227729" w:rsidP="00227729">
      <w:pPr>
        <w:pStyle w:val="NormalnyWeb"/>
        <w:spacing w:after="0"/>
        <w:ind w:left="4956" w:firstLine="708"/>
      </w:pPr>
      <w:r>
        <w:t xml:space="preserve">Włodzimierz </w:t>
      </w:r>
      <w:proofErr w:type="spellStart"/>
      <w:r>
        <w:t>Kędzik</w:t>
      </w:r>
      <w:proofErr w:type="spellEnd"/>
      <w:r>
        <w:t xml:space="preserve"> </w:t>
      </w:r>
    </w:p>
    <w:p w:rsidR="00A17A36" w:rsidRDefault="00A17A36" w:rsidP="00A139A2">
      <w:pPr>
        <w:pStyle w:val="NormalnyWeb"/>
        <w:spacing w:after="0"/>
      </w:pPr>
    </w:p>
    <w:p w:rsidR="00A17A36" w:rsidRPr="00A139A2" w:rsidRDefault="00A17A36" w:rsidP="00A139A2">
      <w:pPr>
        <w:pStyle w:val="NormalnyWeb"/>
        <w:spacing w:after="0"/>
      </w:pPr>
    </w:p>
    <w:p w:rsidR="00CD77E9" w:rsidRPr="001948CD" w:rsidRDefault="00CD77E9" w:rsidP="00F91427">
      <w:pPr>
        <w:pStyle w:val="NormalnyWeb"/>
        <w:spacing w:after="0"/>
        <w:jc w:val="both"/>
      </w:pPr>
    </w:p>
    <w:p w:rsidR="00CD77E9" w:rsidRPr="00B97D39" w:rsidRDefault="00CD77E9" w:rsidP="00F91427">
      <w:pPr>
        <w:pStyle w:val="NormalnyWeb"/>
        <w:spacing w:after="0"/>
        <w:jc w:val="both"/>
      </w:pPr>
    </w:p>
    <w:p w:rsidR="00F91427" w:rsidRPr="00B97D39" w:rsidRDefault="00F91427" w:rsidP="00F91427">
      <w:pPr>
        <w:pStyle w:val="NormalnyWeb"/>
        <w:spacing w:after="0"/>
        <w:jc w:val="both"/>
      </w:pPr>
    </w:p>
    <w:p w:rsidR="00F91427" w:rsidRPr="00B97D39" w:rsidRDefault="00F91427" w:rsidP="00F91427">
      <w:pPr>
        <w:pStyle w:val="NormalnyWeb"/>
        <w:spacing w:line="270" w:lineRule="atLeast"/>
        <w:jc w:val="both"/>
      </w:pPr>
      <w:r w:rsidRPr="00B97D39">
        <w:t> </w:t>
      </w:r>
    </w:p>
    <w:p w:rsidR="0085183B" w:rsidRDefault="0085183B" w:rsidP="003A6303">
      <w:pPr>
        <w:spacing w:after="0"/>
        <w:rPr>
          <w:rFonts w:ascii="Times New Roman" w:hAnsi="Times New Roman"/>
          <w:sz w:val="24"/>
          <w:szCs w:val="24"/>
        </w:rPr>
      </w:pPr>
    </w:p>
    <w:p w:rsidR="00B5135E" w:rsidRPr="00155777" w:rsidRDefault="00B5135E" w:rsidP="00155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B5135E" w:rsidRPr="0015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3B9E"/>
    <w:multiLevelType w:val="hybridMultilevel"/>
    <w:tmpl w:val="E780D7C0"/>
    <w:lvl w:ilvl="0" w:tplc="B5F62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B8"/>
    <w:rsid w:val="00006765"/>
    <w:rsid w:val="0003405C"/>
    <w:rsid w:val="00047A13"/>
    <w:rsid w:val="00057536"/>
    <w:rsid w:val="000623E0"/>
    <w:rsid w:val="000A450B"/>
    <w:rsid w:val="000F19B8"/>
    <w:rsid w:val="00155777"/>
    <w:rsid w:val="001948CD"/>
    <w:rsid w:val="001D1155"/>
    <w:rsid w:val="001F4517"/>
    <w:rsid w:val="00201845"/>
    <w:rsid w:val="00227729"/>
    <w:rsid w:val="0024132A"/>
    <w:rsid w:val="00251706"/>
    <w:rsid w:val="00274009"/>
    <w:rsid w:val="0031794E"/>
    <w:rsid w:val="003809BB"/>
    <w:rsid w:val="00381ADE"/>
    <w:rsid w:val="003A6303"/>
    <w:rsid w:val="003C5AEC"/>
    <w:rsid w:val="003F7953"/>
    <w:rsid w:val="003F7ABA"/>
    <w:rsid w:val="00472AB8"/>
    <w:rsid w:val="004A6752"/>
    <w:rsid w:val="004C6D03"/>
    <w:rsid w:val="004D3766"/>
    <w:rsid w:val="004E4E44"/>
    <w:rsid w:val="004E56DC"/>
    <w:rsid w:val="00514C4A"/>
    <w:rsid w:val="00537261"/>
    <w:rsid w:val="005434A1"/>
    <w:rsid w:val="0054598E"/>
    <w:rsid w:val="005936DB"/>
    <w:rsid w:val="005B04D2"/>
    <w:rsid w:val="005C5696"/>
    <w:rsid w:val="00692F10"/>
    <w:rsid w:val="006A5F55"/>
    <w:rsid w:val="006A6DA7"/>
    <w:rsid w:val="006C20B9"/>
    <w:rsid w:val="00701C9E"/>
    <w:rsid w:val="00744A05"/>
    <w:rsid w:val="00765B5B"/>
    <w:rsid w:val="007C24DE"/>
    <w:rsid w:val="007D7576"/>
    <w:rsid w:val="007E2D32"/>
    <w:rsid w:val="0082188D"/>
    <w:rsid w:val="00847836"/>
    <w:rsid w:val="0085183B"/>
    <w:rsid w:val="00882A9E"/>
    <w:rsid w:val="00887D2C"/>
    <w:rsid w:val="008E4078"/>
    <w:rsid w:val="008F7106"/>
    <w:rsid w:val="00913CE4"/>
    <w:rsid w:val="0092034F"/>
    <w:rsid w:val="00935ED7"/>
    <w:rsid w:val="00944830"/>
    <w:rsid w:val="00A139A2"/>
    <w:rsid w:val="00A17A36"/>
    <w:rsid w:val="00A74FE9"/>
    <w:rsid w:val="00A9245D"/>
    <w:rsid w:val="00B044BB"/>
    <w:rsid w:val="00B339D1"/>
    <w:rsid w:val="00B5135E"/>
    <w:rsid w:val="00B70342"/>
    <w:rsid w:val="00BF50A1"/>
    <w:rsid w:val="00C15ADC"/>
    <w:rsid w:val="00C334B0"/>
    <w:rsid w:val="00C5436C"/>
    <w:rsid w:val="00CD77E9"/>
    <w:rsid w:val="00CE01F0"/>
    <w:rsid w:val="00CE0762"/>
    <w:rsid w:val="00D52002"/>
    <w:rsid w:val="00D52F6F"/>
    <w:rsid w:val="00D6712B"/>
    <w:rsid w:val="00DA0793"/>
    <w:rsid w:val="00DB0485"/>
    <w:rsid w:val="00DE65BD"/>
    <w:rsid w:val="00E3717C"/>
    <w:rsid w:val="00E551E2"/>
    <w:rsid w:val="00E8265B"/>
    <w:rsid w:val="00EB745C"/>
    <w:rsid w:val="00EF0A48"/>
    <w:rsid w:val="00F809F5"/>
    <w:rsid w:val="00F91427"/>
    <w:rsid w:val="00FD1082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A58F8-6C65-4BE3-9874-D88F31A7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142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FF4F-1DC2-4462-A6D3-01C6F8B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4069</Words>
  <Characters>24414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2016-07-20T12:10:00Z</cp:lastPrinted>
  <dcterms:created xsi:type="dcterms:W3CDTF">2016-05-13T10:16:00Z</dcterms:created>
  <dcterms:modified xsi:type="dcterms:W3CDTF">2016-07-20T12:15:00Z</dcterms:modified>
</cp:coreProperties>
</file>