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7F" w:rsidRDefault="00F8217F" w:rsidP="00F8217F">
      <w:pPr>
        <w:jc w:val="center"/>
        <w:rPr>
          <w:b/>
        </w:rPr>
      </w:pPr>
      <w:r>
        <w:rPr>
          <w:b/>
        </w:rPr>
        <w:t>PLAN PRACY KOMISJI ROLNO - GOSPODARCZEJ NA  2012 ROK</w:t>
      </w:r>
    </w:p>
    <w:p w:rsidR="00F8217F" w:rsidRPr="00F36CB0" w:rsidRDefault="00F8217F" w:rsidP="00F8217F">
      <w:pPr>
        <w:jc w:val="center"/>
        <w:rPr>
          <w:b/>
        </w:rPr>
      </w:pPr>
    </w:p>
    <w:p w:rsidR="00F8217F" w:rsidRDefault="00F8217F" w:rsidP="00F8217F">
      <w:pPr>
        <w:ind w:left="4956" w:firstLine="708"/>
      </w:pPr>
      <w:r>
        <w:t>Załącznik</w:t>
      </w:r>
    </w:p>
    <w:p w:rsidR="00F8217F" w:rsidRDefault="00F8217F" w:rsidP="00F8217F">
      <w:pPr>
        <w:ind w:left="4956" w:firstLine="708"/>
      </w:pPr>
      <w:r>
        <w:t>do uchwały Nr XVIII/116/2011</w:t>
      </w:r>
    </w:p>
    <w:p w:rsidR="00F8217F" w:rsidRDefault="00F8217F" w:rsidP="00F8217F">
      <w:pPr>
        <w:ind w:left="4956" w:firstLine="708"/>
      </w:pPr>
      <w:r>
        <w:t>Rady Gminy Płońsk</w:t>
      </w:r>
    </w:p>
    <w:p w:rsidR="00F8217F" w:rsidRDefault="00F8217F" w:rsidP="00F8217F">
      <w:pPr>
        <w:ind w:left="4956" w:firstLine="708"/>
      </w:pPr>
      <w:r>
        <w:t>z dnia 29 grudnia 2011 roku</w:t>
      </w:r>
    </w:p>
    <w:p w:rsidR="00F8217F" w:rsidRDefault="00F8217F" w:rsidP="00F8217F">
      <w:pPr>
        <w:ind w:left="4956" w:firstLine="708"/>
      </w:pPr>
    </w:p>
    <w:p w:rsidR="00F8217F" w:rsidRDefault="00F8217F" w:rsidP="00F821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2160"/>
        <w:gridCol w:w="6262"/>
      </w:tblGrid>
      <w:tr w:rsidR="00F8217F" w:rsidTr="009271A9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F8217F" w:rsidRDefault="00F8217F" w:rsidP="009271A9">
            <w:r>
              <w:t>L.p.</w:t>
            </w:r>
          </w:p>
        </w:tc>
        <w:tc>
          <w:tcPr>
            <w:tcW w:w="2160" w:type="dxa"/>
          </w:tcPr>
          <w:p w:rsidR="00F8217F" w:rsidRDefault="00F8217F" w:rsidP="009271A9">
            <w:r>
              <w:t xml:space="preserve">Termin posiedzenia </w:t>
            </w:r>
          </w:p>
        </w:tc>
        <w:tc>
          <w:tcPr>
            <w:tcW w:w="6262" w:type="dxa"/>
          </w:tcPr>
          <w:p w:rsidR="00F8217F" w:rsidRDefault="00F8217F" w:rsidP="009271A9">
            <w:pPr>
              <w:jc w:val="center"/>
            </w:pPr>
            <w:r>
              <w:t>Tematyka</w:t>
            </w:r>
          </w:p>
        </w:tc>
      </w:tr>
      <w:tr w:rsidR="00F8217F" w:rsidTr="009271A9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F8217F" w:rsidRDefault="00F8217F" w:rsidP="009271A9">
            <w:r>
              <w:t xml:space="preserve">1. </w:t>
            </w:r>
          </w:p>
        </w:tc>
        <w:tc>
          <w:tcPr>
            <w:tcW w:w="2160" w:type="dxa"/>
          </w:tcPr>
          <w:p w:rsidR="00F8217F" w:rsidRDefault="00F8217F" w:rsidP="009271A9">
            <w:r>
              <w:t>I kwartał</w:t>
            </w:r>
          </w:p>
        </w:tc>
        <w:tc>
          <w:tcPr>
            <w:tcW w:w="6262" w:type="dxa"/>
          </w:tcPr>
          <w:p w:rsidR="00F8217F" w:rsidRDefault="00F8217F" w:rsidP="009271A9">
            <w:pPr>
              <w:numPr>
                <w:ilvl w:val="0"/>
                <w:numId w:val="1"/>
              </w:numPr>
            </w:pPr>
            <w:r>
              <w:t>Sprawozdanie z realizacji Gminnego Programu Profilaktyki i Rozwiązywania Problemów Alkoholowych za 2011 rok .</w:t>
            </w:r>
          </w:p>
          <w:p w:rsidR="00F8217F" w:rsidRDefault="00F8217F" w:rsidP="009271A9">
            <w:pPr>
              <w:numPr>
                <w:ilvl w:val="0"/>
                <w:numId w:val="1"/>
              </w:numPr>
            </w:pPr>
            <w:r>
              <w:t>Opinia w sprawie Gminnego Programu Profilaktyki i Rozwiązywania Problemów Alkoholowych na 2012 rok.</w:t>
            </w:r>
          </w:p>
          <w:p w:rsidR="00F8217F" w:rsidRDefault="00F8217F" w:rsidP="009271A9">
            <w:pPr>
              <w:numPr>
                <w:ilvl w:val="0"/>
                <w:numId w:val="1"/>
              </w:numPr>
            </w:pPr>
            <w:r>
              <w:t>Opinia w sprawie Gminnego Programu o Przeciwdziałaniu Narkomanii.</w:t>
            </w:r>
          </w:p>
          <w:p w:rsidR="00F8217F" w:rsidRDefault="00F8217F" w:rsidP="009271A9">
            <w:pPr>
              <w:numPr>
                <w:ilvl w:val="0"/>
                <w:numId w:val="1"/>
              </w:numPr>
            </w:pPr>
            <w:r>
              <w:t>Raport z Aktualizacji Programu Ochrony Środowiska dla Gminy Płońsk na lata 2009 – 2012 z perspektywą na lata 2013 – 2016.</w:t>
            </w:r>
          </w:p>
          <w:p w:rsidR="00F8217F" w:rsidRDefault="00F8217F" w:rsidP="009271A9">
            <w:pPr>
              <w:numPr>
                <w:ilvl w:val="0"/>
                <w:numId w:val="1"/>
              </w:numPr>
            </w:pPr>
            <w:r>
              <w:t>Sprawozdanie z Planu Gospodarki Odpadami dla Gminy Płońsk na lata 2009 – 2012 z perspektywą na lata 2013 – 2020.</w:t>
            </w:r>
          </w:p>
          <w:p w:rsidR="00F8217F" w:rsidRDefault="00F8217F" w:rsidP="009271A9">
            <w:pPr>
              <w:numPr>
                <w:ilvl w:val="0"/>
                <w:numId w:val="1"/>
              </w:numPr>
            </w:pPr>
            <w:r>
              <w:t>Opinia w sprawie miejscowych planów zagospodarowania przestrzennego miejscowości: Bońki, Brody, Siedlin.</w:t>
            </w:r>
          </w:p>
        </w:tc>
      </w:tr>
      <w:tr w:rsidR="00F8217F" w:rsidTr="009271A9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F8217F" w:rsidRDefault="00F8217F" w:rsidP="009271A9">
            <w:r>
              <w:t>2.</w:t>
            </w:r>
          </w:p>
        </w:tc>
        <w:tc>
          <w:tcPr>
            <w:tcW w:w="2160" w:type="dxa"/>
          </w:tcPr>
          <w:p w:rsidR="00F8217F" w:rsidRDefault="00F8217F" w:rsidP="009271A9">
            <w:r>
              <w:t>II kwartał</w:t>
            </w:r>
          </w:p>
        </w:tc>
        <w:tc>
          <w:tcPr>
            <w:tcW w:w="6262" w:type="dxa"/>
          </w:tcPr>
          <w:p w:rsidR="00F8217F" w:rsidRDefault="00F8217F" w:rsidP="009271A9">
            <w:pPr>
              <w:numPr>
                <w:ilvl w:val="0"/>
                <w:numId w:val="2"/>
              </w:numPr>
            </w:pPr>
            <w:r>
              <w:t>Wypracowanie opinii w sprawie udzielenia absolutorium Wójtowi Gminy za 2011 rok.</w:t>
            </w:r>
          </w:p>
        </w:tc>
      </w:tr>
      <w:tr w:rsidR="00F8217F" w:rsidTr="009271A9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F8217F" w:rsidRDefault="00F8217F" w:rsidP="009271A9">
            <w:r>
              <w:t>3.</w:t>
            </w:r>
          </w:p>
        </w:tc>
        <w:tc>
          <w:tcPr>
            <w:tcW w:w="2160" w:type="dxa"/>
          </w:tcPr>
          <w:p w:rsidR="00F8217F" w:rsidRDefault="00F8217F" w:rsidP="009271A9">
            <w:r>
              <w:t>IV kwartał</w:t>
            </w:r>
          </w:p>
        </w:tc>
        <w:tc>
          <w:tcPr>
            <w:tcW w:w="6262" w:type="dxa"/>
          </w:tcPr>
          <w:p w:rsidR="00F8217F" w:rsidRDefault="00F8217F" w:rsidP="009271A9">
            <w:pPr>
              <w:numPr>
                <w:ilvl w:val="0"/>
                <w:numId w:val="3"/>
              </w:numPr>
            </w:pPr>
            <w:r>
              <w:t>Opinia komisji w sprawie stawek podatku:</w:t>
            </w:r>
          </w:p>
          <w:p w:rsidR="00F8217F" w:rsidRDefault="00F8217F" w:rsidP="009271A9">
            <w:pPr>
              <w:numPr>
                <w:ilvl w:val="1"/>
                <w:numId w:val="3"/>
              </w:numPr>
            </w:pPr>
            <w:r>
              <w:t>od nieruchomości</w:t>
            </w:r>
          </w:p>
          <w:p w:rsidR="00F8217F" w:rsidRDefault="00F8217F" w:rsidP="009271A9">
            <w:pPr>
              <w:numPr>
                <w:ilvl w:val="1"/>
                <w:numId w:val="3"/>
              </w:numPr>
            </w:pPr>
            <w:r>
              <w:t>od posiadania psów</w:t>
            </w:r>
          </w:p>
          <w:p w:rsidR="00F8217F" w:rsidRDefault="00F8217F" w:rsidP="009271A9">
            <w:pPr>
              <w:numPr>
                <w:ilvl w:val="1"/>
                <w:numId w:val="3"/>
              </w:numPr>
            </w:pPr>
            <w:r>
              <w:t>od środków transportowych</w:t>
            </w:r>
          </w:p>
          <w:p w:rsidR="00F8217F" w:rsidRDefault="00F8217F" w:rsidP="009271A9">
            <w:pPr>
              <w:numPr>
                <w:ilvl w:val="1"/>
                <w:numId w:val="3"/>
              </w:numPr>
            </w:pPr>
            <w:r>
              <w:t>leśnego.</w:t>
            </w:r>
          </w:p>
          <w:p w:rsidR="00F8217F" w:rsidRDefault="00F8217F" w:rsidP="009271A9">
            <w:pPr>
              <w:numPr>
                <w:ilvl w:val="0"/>
                <w:numId w:val="3"/>
              </w:numPr>
            </w:pPr>
            <w:r>
              <w:t>Opinia komisji w sprawie stawki ceny żyta do ustalenia podatku rolnego na 2013 rok.</w:t>
            </w:r>
          </w:p>
          <w:p w:rsidR="00F8217F" w:rsidRDefault="00F8217F" w:rsidP="009271A9">
            <w:pPr>
              <w:numPr>
                <w:ilvl w:val="0"/>
                <w:numId w:val="3"/>
              </w:numPr>
            </w:pPr>
            <w:r>
              <w:t>Wypracowanie opinii o projekcie budżetu gminy na 2013 rok.</w:t>
            </w:r>
          </w:p>
          <w:p w:rsidR="00F8217F" w:rsidRDefault="00F8217F" w:rsidP="009271A9">
            <w:pPr>
              <w:numPr>
                <w:ilvl w:val="0"/>
                <w:numId w:val="3"/>
              </w:numPr>
            </w:pPr>
            <w:r>
              <w:t>Opinia komisji w sprawie miejscowego planu zagospodarowania przestrzennego miejscowości Szerominek.</w:t>
            </w:r>
          </w:p>
          <w:p w:rsidR="00F8217F" w:rsidRDefault="00F8217F" w:rsidP="009271A9">
            <w:pPr>
              <w:numPr>
                <w:ilvl w:val="0"/>
                <w:numId w:val="3"/>
              </w:numPr>
            </w:pPr>
            <w:r>
              <w:t xml:space="preserve">Opracowanie planu pracy komisji na 2013 rok. </w:t>
            </w:r>
          </w:p>
          <w:p w:rsidR="00F8217F" w:rsidRDefault="00F8217F" w:rsidP="009271A9">
            <w:pPr>
              <w:ind w:left="360"/>
            </w:pPr>
          </w:p>
        </w:tc>
      </w:tr>
    </w:tbl>
    <w:p w:rsidR="00F8217F" w:rsidRDefault="00F8217F" w:rsidP="00F8217F"/>
    <w:p w:rsidR="00754C46" w:rsidRDefault="00754C46"/>
    <w:sectPr w:rsidR="00754C46" w:rsidSect="0075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0BC"/>
    <w:multiLevelType w:val="hybridMultilevel"/>
    <w:tmpl w:val="79A4E84E"/>
    <w:lvl w:ilvl="0" w:tplc="26FC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F479D"/>
    <w:multiLevelType w:val="hybridMultilevel"/>
    <w:tmpl w:val="1F12791E"/>
    <w:lvl w:ilvl="0" w:tplc="26FC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C3534"/>
    <w:multiLevelType w:val="hybridMultilevel"/>
    <w:tmpl w:val="5D9A6948"/>
    <w:lvl w:ilvl="0" w:tplc="26FC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2D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17F"/>
    <w:rsid w:val="000E6CF9"/>
    <w:rsid w:val="001A208D"/>
    <w:rsid w:val="006C56D2"/>
    <w:rsid w:val="00726986"/>
    <w:rsid w:val="00754C46"/>
    <w:rsid w:val="0087440E"/>
    <w:rsid w:val="00F8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56D2"/>
    <w:pPr>
      <w:keepNext/>
      <w:spacing w:line="360" w:lineRule="auto"/>
      <w:outlineLvl w:val="0"/>
    </w:pPr>
    <w:rPr>
      <w:rFonts w:ascii="Garamond" w:hAnsi="Garamond"/>
      <w:b/>
      <w:bCs/>
      <w:spacing w:val="20"/>
      <w:sz w:val="32"/>
    </w:rPr>
  </w:style>
  <w:style w:type="paragraph" w:styleId="Nagwek2">
    <w:name w:val="heading 2"/>
    <w:basedOn w:val="Normalny"/>
    <w:next w:val="Normalny"/>
    <w:link w:val="Nagwek2Znak"/>
    <w:qFormat/>
    <w:rsid w:val="006C56D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C56D2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C56D2"/>
    <w:pPr>
      <w:keepNext/>
      <w:spacing w:line="360" w:lineRule="auto"/>
      <w:ind w:firstLine="708"/>
      <w:jc w:val="center"/>
      <w:outlineLvl w:val="3"/>
    </w:pPr>
    <w:rPr>
      <w:rFonts w:ascii="Garamond" w:hAnsi="Garamond"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6D2"/>
    <w:rPr>
      <w:rFonts w:ascii="Garamond" w:hAnsi="Garamond"/>
      <w:b/>
      <w:bCs/>
      <w:spacing w:val="20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C56D2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6C56D2"/>
    <w:rPr>
      <w:rFonts w:ascii="Tahoma" w:hAnsi="Tahoma" w:cs="Tahoma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6C56D2"/>
    <w:rPr>
      <w:rFonts w:ascii="Garamond" w:hAnsi="Garamon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Opiekun</dc:creator>
  <cp:lastModifiedBy>Opiekun</cp:lastModifiedBy>
  <cp:revision>1</cp:revision>
  <dcterms:created xsi:type="dcterms:W3CDTF">2012-01-05T11:34:00Z</dcterms:created>
  <dcterms:modified xsi:type="dcterms:W3CDTF">2012-01-05T11:35:00Z</dcterms:modified>
</cp:coreProperties>
</file>