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81" w:rsidRDefault="00592981" w:rsidP="0059298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592981" w:rsidRDefault="00592981" w:rsidP="0059298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592981" w:rsidRPr="00B90038" w:rsidRDefault="00592981" w:rsidP="0059298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</w:t>
      </w:r>
      <w:r w:rsidRPr="00B90038">
        <w:rPr>
          <w:rFonts w:ascii="Arial" w:hAnsi="Arial"/>
          <w:i/>
          <w:color w:val="000000"/>
          <w:sz w:val="24"/>
          <w:szCs w:val="24"/>
        </w:rPr>
        <w:t>projekt</w:t>
      </w:r>
    </w:p>
    <w:p w:rsidR="00592981" w:rsidRPr="00B90038" w:rsidRDefault="00592981" w:rsidP="0059298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24"/>
          <w:szCs w:val="24"/>
        </w:rPr>
      </w:pPr>
    </w:p>
    <w:p w:rsidR="00592981" w:rsidRDefault="00592981" w:rsidP="0059298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ZMIANA  MIEJSCOWEGO  PLANU         </w:t>
      </w:r>
    </w:p>
    <w:p w:rsidR="00592981" w:rsidRDefault="00592981" w:rsidP="00592981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592981" w:rsidRPr="00592981" w:rsidRDefault="00592981" w:rsidP="00592981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592981">
        <w:rPr>
          <w:rFonts w:ascii="Arial" w:hAnsi="Arial"/>
          <w:b/>
          <w:color w:val="000000"/>
          <w:sz w:val="28"/>
          <w:szCs w:val="28"/>
        </w:rPr>
        <w:t>części</w:t>
      </w:r>
      <w:r>
        <w:rPr>
          <w:rFonts w:ascii="Arial" w:hAnsi="Arial"/>
          <w:b/>
          <w:color w:val="000000"/>
          <w:sz w:val="36"/>
        </w:rPr>
        <w:t xml:space="preserve">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    </w:t>
      </w:r>
      <w:r>
        <w:rPr>
          <w:rFonts w:ascii="Arial" w:hAnsi="Arial"/>
          <w:b/>
          <w:color w:val="000000"/>
          <w:sz w:val="56"/>
        </w:rPr>
        <w:t xml:space="preserve"> </w:t>
      </w:r>
      <w:r w:rsidRPr="00592981">
        <w:rPr>
          <w:rFonts w:ascii="Arial" w:hAnsi="Arial"/>
          <w:b/>
          <w:color w:val="000000"/>
          <w:sz w:val="48"/>
          <w:szCs w:val="48"/>
        </w:rPr>
        <w:t>SKAR</w:t>
      </w:r>
      <w:r w:rsidR="00C758AD">
        <w:rPr>
          <w:rFonts w:ascii="Arial" w:hAnsi="Arial"/>
          <w:b/>
          <w:color w:val="000000"/>
          <w:sz w:val="48"/>
          <w:szCs w:val="48"/>
        </w:rPr>
        <w:t>Ż</w:t>
      </w:r>
      <w:r w:rsidRPr="00592981">
        <w:rPr>
          <w:rFonts w:ascii="Arial" w:hAnsi="Arial"/>
          <w:b/>
          <w:color w:val="000000"/>
          <w:sz w:val="48"/>
          <w:szCs w:val="48"/>
        </w:rPr>
        <w:t>YN</w:t>
      </w:r>
    </w:p>
    <w:p w:rsidR="00592981" w:rsidRDefault="00592981" w:rsidP="00592981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592981" w:rsidRPr="00B90038" w:rsidRDefault="00592981" w:rsidP="00592981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44"/>
          <w:szCs w:val="44"/>
        </w:rPr>
      </w:pPr>
    </w:p>
    <w:p w:rsidR="00592981" w:rsidRDefault="00592981" w:rsidP="00592981">
      <w:pPr>
        <w:tabs>
          <w:tab w:val="left" w:pos="720"/>
          <w:tab w:val="left" w:pos="8820"/>
        </w:tabs>
        <w:spacing w:after="2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592981" w:rsidRDefault="00592981" w:rsidP="00592981">
      <w:pPr>
        <w:pStyle w:val="Tekstpodstawowy2"/>
        <w:ind w:left="1416"/>
        <w:jc w:val="left"/>
        <w:rPr>
          <w:b w:val="0"/>
        </w:rPr>
      </w:pPr>
    </w:p>
    <w:p w:rsidR="00592981" w:rsidRDefault="00592981" w:rsidP="00592981">
      <w:pPr>
        <w:pStyle w:val="Tekstpodstawowy2"/>
        <w:ind w:left="1416"/>
        <w:jc w:val="left"/>
        <w:rPr>
          <w:b w:val="0"/>
        </w:rPr>
      </w:pPr>
    </w:p>
    <w:p w:rsidR="00592981" w:rsidRDefault="00592981" w:rsidP="00592981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Uchwała  Nr …………… Rady Gminy Płońsk z dnia ………………..  201</w:t>
      </w:r>
      <w:r w:rsidR="00FF14AD">
        <w:rPr>
          <w:b w:val="0"/>
        </w:rPr>
        <w:t>5</w:t>
      </w:r>
      <w:r>
        <w:rPr>
          <w:b w:val="0"/>
        </w:rPr>
        <w:t xml:space="preserve"> r.</w:t>
      </w:r>
    </w:p>
    <w:p w:rsidR="00592981" w:rsidRDefault="00592981" w:rsidP="00592981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( ogłoszona    w    Dzienniku   Urzędowym   Województwa   Mazowieckiego</w:t>
      </w:r>
    </w:p>
    <w:p w:rsidR="00592981" w:rsidRDefault="00592981" w:rsidP="00592981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z dnia  .........…............................. poz. ……………… )</w:t>
      </w:r>
    </w:p>
    <w:p w:rsidR="00592981" w:rsidRDefault="00592981" w:rsidP="00592981">
      <w:pPr>
        <w:jc w:val="both"/>
        <w:rPr>
          <w:color w:val="000000"/>
          <w:sz w:val="28"/>
        </w:rPr>
      </w:pPr>
    </w:p>
    <w:p w:rsidR="00592981" w:rsidRDefault="00592981" w:rsidP="00592981">
      <w:pPr>
        <w:jc w:val="both"/>
        <w:rPr>
          <w:color w:val="000000"/>
          <w:sz w:val="28"/>
        </w:rPr>
      </w:pPr>
    </w:p>
    <w:p w:rsidR="00592981" w:rsidRDefault="00592981" w:rsidP="00592981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592981" w:rsidRDefault="00592981" w:rsidP="005929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592981" w:rsidRDefault="00592981" w:rsidP="00592981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:rsidR="00592981" w:rsidRDefault="00592981" w:rsidP="00592981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92981" w:rsidRDefault="00592981" w:rsidP="00592981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592981" w:rsidRDefault="00592981" w:rsidP="00592981">
      <w:pPr>
        <w:jc w:val="both"/>
        <w:rPr>
          <w:rFonts w:ascii="Arial" w:hAnsi="Arial"/>
          <w:color w:val="000000"/>
          <w:sz w:val="24"/>
        </w:rPr>
      </w:pPr>
    </w:p>
    <w:p w:rsidR="00592981" w:rsidRDefault="00592981" w:rsidP="00592981">
      <w:pPr>
        <w:jc w:val="both"/>
        <w:rPr>
          <w:rFonts w:ascii="Arial" w:hAnsi="Arial"/>
          <w:color w:val="000000"/>
          <w:sz w:val="24"/>
        </w:rPr>
      </w:pPr>
    </w:p>
    <w:p w:rsidR="00592981" w:rsidRDefault="00592981" w:rsidP="00592981">
      <w:pPr>
        <w:jc w:val="both"/>
        <w:rPr>
          <w:rFonts w:ascii="Arial" w:hAnsi="Arial"/>
          <w:color w:val="000000"/>
          <w:sz w:val="24"/>
        </w:rPr>
      </w:pPr>
    </w:p>
    <w:p w:rsidR="00592981" w:rsidRDefault="00592981" w:rsidP="00592981">
      <w:pPr>
        <w:jc w:val="both"/>
        <w:rPr>
          <w:rFonts w:ascii="Arial" w:hAnsi="Arial"/>
          <w:color w:val="000000"/>
          <w:sz w:val="24"/>
        </w:rPr>
      </w:pPr>
    </w:p>
    <w:p w:rsidR="00592981" w:rsidRPr="009F6F0A" w:rsidRDefault="00592981" w:rsidP="00592981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</w:t>
      </w:r>
      <w:r w:rsidR="00FF14AD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 xml:space="preserve"> r</w:t>
      </w:r>
    </w:p>
    <w:p w:rsidR="00592981" w:rsidRDefault="00592981" w:rsidP="00592981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</w:t>
      </w:r>
      <w:r w:rsidRPr="00F85619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 w:rsidRPr="00F85619">
        <w:rPr>
          <w:rFonts w:ascii="Arial" w:hAnsi="Arial"/>
          <w:i/>
          <w:sz w:val="26"/>
        </w:rPr>
        <w:t>Projekt</w:t>
      </w:r>
    </w:p>
    <w:p w:rsidR="00592981" w:rsidRDefault="00592981" w:rsidP="00592981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592981" w:rsidRPr="00F85619" w:rsidRDefault="00592981" w:rsidP="00592981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FF14AD" w:rsidRDefault="00FF14AD" w:rsidP="00FF14AD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Uchwała Nr ……../……/2015</w:t>
      </w:r>
    </w:p>
    <w:p w:rsidR="00FF14AD" w:rsidRDefault="00FF14AD" w:rsidP="00FF14AD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FF14AD" w:rsidRDefault="00FF14AD" w:rsidP="00FF14AD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 dnia ……………. 2015 r.</w:t>
      </w:r>
    </w:p>
    <w:p w:rsidR="00FF14AD" w:rsidRDefault="00FF14AD" w:rsidP="00FF14AD">
      <w:pPr>
        <w:spacing w:before="60" w:after="0" w:line="240" w:lineRule="auto"/>
        <w:jc w:val="center"/>
        <w:rPr>
          <w:rFonts w:ascii="Arial" w:hAnsi="Arial"/>
          <w:sz w:val="26"/>
        </w:rPr>
      </w:pPr>
    </w:p>
    <w:p w:rsidR="00592981" w:rsidRDefault="00592981" w:rsidP="00592981">
      <w:pPr>
        <w:spacing w:before="60" w:after="0"/>
        <w:jc w:val="center"/>
        <w:rPr>
          <w:rFonts w:ascii="Arial" w:hAnsi="Arial"/>
          <w:b/>
          <w:sz w:val="24"/>
        </w:rPr>
      </w:pPr>
    </w:p>
    <w:p w:rsidR="009D55DA" w:rsidRDefault="009D55DA" w:rsidP="00592981">
      <w:pPr>
        <w:spacing w:before="60" w:after="0"/>
        <w:jc w:val="center"/>
        <w:rPr>
          <w:rFonts w:ascii="Arial" w:hAnsi="Arial"/>
          <w:b/>
          <w:sz w:val="24"/>
        </w:rPr>
      </w:pPr>
    </w:p>
    <w:p w:rsidR="00592981" w:rsidRDefault="00592981" w:rsidP="00592981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</w:t>
      </w:r>
      <w:r w:rsidR="003B42A6">
        <w:rPr>
          <w:rFonts w:ascii="Arial" w:hAnsi="Arial"/>
          <w:b/>
          <w:sz w:val="24"/>
        </w:rPr>
        <w:t xml:space="preserve">części </w:t>
      </w:r>
      <w:r>
        <w:rPr>
          <w:rFonts w:ascii="Arial" w:hAnsi="Arial"/>
          <w:b/>
          <w:sz w:val="24"/>
        </w:rPr>
        <w:t>miejscowości S</w:t>
      </w:r>
      <w:r w:rsidR="003B42A6">
        <w:rPr>
          <w:rFonts w:ascii="Arial" w:hAnsi="Arial"/>
          <w:b/>
          <w:sz w:val="24"/>
        </w:rPr>
        <w:t>karżyn</w:t>
      </w:r>
      <w:r>
        <w:rPr>
          <w:rFonts w:ascii="Arial" w:hAnsi="Arial"/>
          <w:b/>
          <w:sz w:val="24"/>
        </w:rPr>
        <w:t xml:space="preserve">,  gmina Płońsk. </w:t>
      </w:r>
    </w:p>
    <w:p w:rsidR="00592981" w:rsidRDefault="00592981" w:rsidP="00592981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592981" w:rsidRDefault="00592981" w:rsidP="00FF14AD">
      <w:p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>gminnym (Dz.U. z 2013r.</w:t>
      </w:r>
      <w:r w:rsidR="000E4792">
        <w:rPr>
          <w:rFonts w:ascii="Arial" w:hAnsi="Arial"/>
          <w:sz w:val="24"/>
        </w:rPr>
        <w:t xml:space="preserve"> </w:t>
      </w:r>
      <w:r w:rsidR="000E4792" w:rsidRPr="00AF2B4E">
        <w:rPr>
          <w:rFonts w:ascii="Arial" w:hAnsi="Arial" w:cs="Arial"/>
          <w:sz w:val="24"/>
          <w:szCs w:val="24"/>
        </w:rPr>
        <w:t>poz. 594</w:t>
      </w:r>
      <w:r w:rsidR="000E4792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/>
          <w:sz w:val="24"/>
        </w:rPr>
        <w:t>),</w:t>
      </w:r>
      <w:r w:rsidR="000E4792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oraz art. 20 ust. 1 ustawy</w:t>
      </w:r>
      <w:r w:rsidR="000E47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z dnia 27 marca 2003 r. o planowaniu i zagospodarowaniu przestrzennym</w:t>
      </w:r>
      <w:r w:rsidR="000E47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(Dz.U.  z  </w:t>
      </w:r>
      <w:r w:rsidR="009D55DA">
        <w:rPr>
          <w:rFonts w:ascii="Arial" w:hAnsi="Arial"/>
          <w:sz w:val="24"/>
        </w:rPr>
        <w:t>2015 r., poz. 199 tekst jednolity</w:t>
      </w:r>
      <w:r>
        <w:rPr>
          <w:rFonts w:ascii="Arial" w:hAnsi="Arial"/>
          <w:sz w:val="24"/>
        </w:rPr>
        <w:t>), w związku</w:t>
      </w:r>
      <w:r w:rsidR="009D55D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 uchwałą Rady Gminy Płońsk </w:t>
      </w:r>
      <w:r>
        <w:rPr>
          <w:rFonts w:ascii="Arial" w:hAnsi="Arial"/>
          <w:color w:val="000000"/>
          <w:sz w:val="24"/>
        </w:rPr>
        <w:t xml:space="preserve"> Nr XXXII/2</w:t>
      </w:r>
      <w:r w:rsidR="00B277CD">
        <w:rPr>
          <w:rFonts w:ascii="Arial" w:hAnsi="Arial"/>
          <w:color w:val="000000"/>
          <w:sz w:val="24"/>
        </w:rPr>
        <w:t>57</w:t>
      </w:r>
      <w:r>
        <w:rPr>
          <w:rFonts w:ascii="Arial" w:hAnsi="Arial"/>
          <w:color w:val="000000"/>
          <w:sz w:val="24"/>
        </w:rPr>
        <w:t xml:space="preserve">/2013 z dnia 21 marca 2013 r. w sprawie przystąpienia do sporządzenia zmiany miejscowego planu zagospodarowania przestrzennego </w:t>
      </w:r>
      <w:r w:rsidR="00B277CD">
        <w:rPr>
          <w:rFonts w:ascii="Arial" w:hAnsi="Arial"/>
          <w:color w:val="000000"/>
          <w:sz w:val="24"/>
        </w:rPr>
        <w:t xml:space="preserve">części </w:t>
      </w:r>
      <w:r>
        <w:rPr>
          <w:rFonts w:ascii="Arial" w:hAnsi="Arial"/>
          <w:color w:val="000000"/>
          <w:sz w:val="24"/>
        </w:rPr>
        <w:t>miejscowości S</w:t>
      </w:r>
      <w:r w:rsidR="00B277CD">
        <w:rPr>
          <w:rFonts w:ascii="Arial" w:hAnsi="Arial"/>
          <w:color w:val="000000"/>
          <w:sz w:val="24"/>
        </w:rPr>
        <w:t>karżyn</w:t>
      </w:r>
      <w:r>
        <w:rPr>
          <w:rFonts w:ascii="Arial" w:hAnsi="Arial"/>
          <w:color w:val="000000"/>
          <w:sz w:val="24"/>
        </w:rPr>
        <w:t>, po stwierdzeniu zgodności ze „Studium uwarunkowań</w:t>
      </w:r>
      <w:r w:rsidR="000E4792">
        <w:rPr>
          <w:rFonts w:ascii="Arial" w:hAnsi="Arial"/>
          <w:color w:val="000000"/>
          <w:sz w:val="24"/>
        </w:rPr>
        <w:t xml:space="preserve"> </w:t>
      </w:r>
      <w:r w:rsidR="009D55DA">
        <w:rPr>
          <w:rFonts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>i kierunków zagospodarowania przestrzennego gminy Płońsk” (przyjętego uchwałą Rady Gminy Płońsk Nr III/17/2010 z dnia 29 grudnia 2010 r</w:t>
      </w:r>
      <w:r w:rsidR="009D55DA">
        <w:rPr>
          <w:rFonts w:ascii="Arial" w:hAnsi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i zmienionego uchwałą Rady Gminy </w:t>
      </w:r>
      <w:r>
        <w:rPr>
          <w:rFonts w:ascii="Arial" w:hAnsi="Arial" w:cs="Arial"/>
          <w:color w:val="000000"/>
          <w:sz w:val="24"/>
          <w:szCs w:val="24"/>
        </w:rPr>
        <w:t xml:space="preserve">Płońsk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Nr </w:t>
      </w:r>
      <w:r>
        <w:rPr>
          <w:rFonts w:ascii="Arial" w:hAnsi="Arial" w:cs="Arial"/>
          <w:color w:val="000000"/>
          <w:sz w:val="24"/>
          <w:szCs w:val="24"/>
        </w:rPr>
        <w:t>XL</w:t>
      </w:r>
      <w:r w:rsidRPr="00AF2B4E">
        <w:rPr>
          <w:rFonts w:ascii="Arial" w:hAnsi="Arial" w:cs="Arial"/>
          <w:color w:val="000000"/>
          <w:sz w:val="24"/>
          <w:szCs w:val="24"/>
        </w:rPr>
        <w:t>IV/</w:t>
      </w:r>
      <w:r>
        <w:rPr>
          <w:rFonts w:ascii="Arial" w:hAnsi="Arial" w:cs="Arial"/>
          <w:color w:val="000000"/>
          <w:sz w:val="24"/>
          <w:szCs w:val="24"/>
        </w:rPr>
        <w:t>330</w:t>
      </w:r>
      <w:r w:rsidRPr="00AF2B4E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z dnia </w:t>
      </w:r>
      <w:r>
        <w:rPr>
          <w:rFonts w:ascii="Arial" w:hAnsi="Arial" w:cs="Arial"/>
          <w:color w:val="000000"/>
          <w:sz w:val="24"/>
          <w:szCs w:val="24"/>
        </w:rPr>
        <w:t>16 grud</w:t>
      </w:r>
      <w:r w:rsidRPr="00AF2B4E">
        <w:rPr>
          <w:rFonts w:ascii="Arial" w:hAnsi="Arial" w:cs="Arial"/>
          <w:color w:val="000000"/>
          <w:sz w:val="24"/>
          <w:szCs w:val="24"/>
        </w:rPr>
        <w:t>nia 20</w:t>
      </w:r>
      <w:r>
        <w:rPr>
          <w:rFonts w:ascii="Arial" w:hAnsi="Arial" w:cs="Arial"/>
          <w:color w:val="000000"/>
          <w:sz w:val="24"/>
          <w:szCs w:val="24"/>
        </w:rPr>
        <w:t xml:space="preserve">13 </w:t>
      </w:r>
      <w:r w:rsidRPr="00AF2B4E">
        <w:rPr>
          <w:rFonts w:ascii="Arial" w:hAnsi="Arial" w:cs="Arial"/>
          <w:color w:val="000000"/>
          <w:sz w:val="24"/>
          <w:szCs w:val="24"/>
        </w:rPr>
        <w:t>r),</w:t>
      </w:r>
    </w:p>
    <w:p w:rsidR="00592981" w:rsidRDefault="00592981" w:rsidP="00592981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Płońsk, postanawia, co następuje:</w:t>
      </w:r>
    </w:p>
    <w:p w:rsidR="00592981" w:rsidRDefault="00592981" w:rsidP="005929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92981" w:rsidRPr="00731BB6" w:rsidRDefault="00592981" w:rsidP="005929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592981" w:rsidRPr="00731BB6" w:rsidRDefault="00592981" w:rsidP="00592981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B277CD" w:rsidRPr="00731BB6" w:rsidRDefault="00592981" w:rsidP="00B277CD">
      <w:pPr>
        <w:spacing w:before="240" w:after="12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 w:rsidR="00B277CD">
        <w:rPr>
          <w:rFonts w:ascii="Arial" w:hAnsi="Arial" w:cs="Arial"/>
          <w:bCs/>
          <w:sz w:val="24"/>
          <w:szCs w:val="24"/>
        </w:rPr>
        <w:t xml:space="preserve">części </w:t>
      </w:r>
      <w:r>
        <w:rPr>
          <w:rFonts w:ascii="Arial" w:hAnsi="Arial"/>
          <w:color w:val="000000"/>
          <w:sz w:val="24"/>
        </w:rPr>
        <w:t>miejscowości S</w:t>
      </w:r>
      <w:r w:rsidR="00B277CD">
        <w:rPr>
          <w:rFonts w:ascii="Arial" w:hAnsi="Arial"/>
          <w:color w:val="000000"/>
          <w:sz w:val="24"/>
        </w:rPr>
        <w:t>karżyn</w:t>
      </w:r>
      <w:r w:rsidRPr="00A93B2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B277CD">
        <w:rPr>
          <w:rFonts w:ascii="Arial" w:hAnsi="Arial" w:cs="Arial"/>
          <w:bCs/>
          <w:color w:val="000000"/>
          <w:sz w:val="24"/>
          <w:szCs w:val="24"/>
        </w:rPr>
        <w:t>9 lutego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Cs/>
          <w:color w:val="000000"/>
          <w:sz w:val="24"/>
          <w:szCs w:val="24"/>
        </w:rPr>
        <w:t>11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A93B28">
        <w:rPr>
          <w:rFonts w:ascii="Arial" w:hAnsi="Arial" w:cs="Arial"/>
          <w:bCs/>
          <w:sz w:val="24"/>
        </w:rPr>
        <w:t xml:space="preserve">, </w:t>
      </w:r>
      <w:r w:rsidR="00B277CD">
        <w:rPr>
          <w:rFonts w:ascii="Arial" w:hAnsi="Arial" w:cs="Arial"/>
          <w:bCs/>
          <w:sz w:val="24"/>
        </w:rPr>
        <w:t xml:space="preserve">o łącznej powierzchni ok. 10 ha, </w:t>
      </w:r>
      <w:r w:rsidR="00B277CD" w:rsidRPr="00731BB6">
        <w:rPr>
          <w:rFonts w:ascii="Arial" w:hAnsi="Arial" w:cs="Arial"/>
          <w:bCs/>
          <w:sz w:val="24"/>
          <w:szCs w:val="24"/>
        </w:rPr>
        <w:t>zwan</w:t>
      </w:r>
      <w:r w:rsidR="00B277CD">
        <w:rPr>
          <w:rFonts w:ascii="Arial" w:hAnsi="Arial" w:cs="Arial"/>
          <w:bCs/>
          <w:sz w:val="24"/>
          <w:szCs w:val="24"/>
        </w:rPr>
        <w:t>ą</w:t>
      </w:r>
      <w:r w:rsidR="00B277CD"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:rsidR="00592981" w:rsidRPr="00731BB6" w:rsidRDefault="00592981" w:rsidP="00592981">
      <w:pPr>
        <w:spacing w:before="360" w:after="120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:rsidR="00592981" w:rsidRPr="00731BB6" w:rsidRDefault="00592981" w:rsidP="003F3B89">
      <w:pPr>
        <w:pStyle w:val="Akapitzlist"/>
        <w:numPr>
          <w:ilvl w:val="0"/>
          <w:numId w:val="3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592981" w:rsidRPr="00731BB6" w:rsidRDefault="00592981" w:rsidP="00FF14AD">
      <w:pPr>
        <w:spacing w:before="80" w:after="8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:rsidR="00592981" w:rsidRPr="00731BB6" w:rsidRDefault="00592981" w:rsidP="00FF14AD">
      <w:pPr>
        <w:spacing w:before="80" w:after="8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:rsidR="00592981" w:rsidRPr="00731BB6" w:rsidRDefault="00592981" w:rsidP="003F3B8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80" w:after="8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:rsidR="00592981" w:rsidRPr="00731BB6" w:rsidRDefault="00592981" w:rsidP="00FF14AD">
      <w:pPr>
        <w:spacing w:before="80" w:after="8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:rsidR="00592981" w:rsidRPr="00731BB6" w:rsidRDefault="00592981" w:rsidP="003F3B89">
      <w:pPr>
        <w:pStyle w:val="Akapitzlist"/>
        <w:numPr>
          <w:ilvl w:val="0"/>
          <w:numId w:val="3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>Części graficznej, na którą składa</w:t>
      </w:r>
      <w:r w:rsidR="00B277CD">
        <w:rPr>
          <w:rFonts w:ascii="Arial" w:hAnsi="Arial" w:cs="Arial"/>
          <w:color w:val="000000"/>
          <w:spacing w:val="-2"/>
          <w:sz w:val="24"/>
          <w:szCs w:val="24"/>
        </w:rPr>
        <w:t>ją się 3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rysunk</w:t>
      </w:r>
      <w:r w:rsidR="00B277CD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w skali 1:2000, zwan</w:t>
      </w:r>
      <w:r w:rsidR="00B277C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dalej rysunkiem planu, stanowiący</w:t>
      </w:r>
      <w:r w:rsidR="00B277C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592981" w:rsidRDefault="00592981" w:rsidP="003F3B8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lastRenderedPageBreak/>
        <w:t>Rozstrzygnięcia o sposobie rozpatrzenia uwag wniesionych do projektu planu, stanowiącego załącznik nr 2 do uchwały;</w:t>
      </w:r>
    </w:p>
    <w:p w:rsidR="00592981" w:rsidRPr="00731BB6" w:rsidRDefault="00592981" w:rsidP="003F3B8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Rozstrzygnięć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:rsidR="00592981" w:rsidRPr="00731BB6" w:rsidRDefault="00592981" w:rsidP="00592981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 xml:space="preserve">i zagospodarowaniu przestrzennym (Dz.U. z </w:t>
      </w:r>
      <w:r w:rsidR="00FF14AD">
        <w:rPr>
          <w:rFonts w:ascii="Arial" w:hAnsi="Arial"/>
          <w:sz w:val="24"/>
        </w:rPr>
        <w:t>2015 r., poz. 199 tekst jednolity);</w:t>
      </w:r>
    </w:p>
    <w:p w:rsidR="000E4792" w:rsidRPr="00866A69" w:rsidRDefault="000E4792" w:rsidP="000E4792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</w:t>
      </w:r>
      <w:r w:rsidR="00FF14AD">
        <w:rPr>
          <w:rFonts w:ascii="Arial" w:hAnsi="Arial" w:cs="Arial"/>
          <w:sz w:val="24"/>
          <w:szCs w:val="24"/>
        </w:rPr>
        <w:t xml:space="preserve">staw wraz </w:t>
      </w:r>
      <w:r w:rsidR="00FF14AD">
        <w:rPr>
          <w:rFonts w:ascii="Arial" w:hAnsi="Arial" w:cs="Arial"/>
          <w:sz w:val="24"/>
          <w:szCs w:val="24"/>
        </w:rPr>
        <w:br/>
        <w:t>z aktami wykonawczym;</w:t>
      </w:r>
      <w:r w:rsidRPr="00866A69">
        <w:rPr>
          <w:rFonts w:ascii="Arial" w:hAnsi="Arial" w:cs="Arial"/>
          <w:sz w:val="24"/>
          <w:szCs w:val="24"/>
        </w:rPr>
        <w:t xml:space="preserve"> 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592981" w:rsidRPr="00731BB6" w:rsidRDefault="00592981" w:rsidP="0059298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592981" w:rsidRDefault="00592981" w:rsidP="0059298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592981" w:rsidRPr="00731BB6" w:rsidRDefault="00592981" w:rsidP="0059298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FF229D" w:rsidRDefault="00FF229D" w:rsidP="00FF229D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:rsidR="00592981" w:rsidRPr="00731BB6" w:rsidRDefault="00592981" w:rsidP="0059298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592981" w:rsidRDefault="00592981" w:rsidP="0059298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FF14AD" w:rsidRPr="00731BB6" w:rsidRDefault="00FF14AD" w:rsidP="00FF14AD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F229D" w:rsidRPr="006E4E88" w:rsidRDefault="00FF229D" w:rsidP="00FF229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lastRenderedPageBreak/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592981" w:rsidRDefault="00592981" w:rsidP="00592981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bCs/>
          <w:sz w:val="24"/>
          <w:szCs w:val="24"/>
        </w:rPr>
        <w:t>usługach podstawowych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731BB6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:rsidR="00592981" w:rsidRPr="00731BB6" w:rsidRDefault="00592981" w:rsidP="00592981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 elektryczną, słoneczną, itp.;</w:t>
      </w:r>
    </w:p>
    <w:p w:rsidR="00797362" w:rsidRDefault="00797362" w:rsidP="00797362">
      <w:pPr>
        <w:spacing w:before="360"/>
        <w:ind w:left="357" w:hanging="357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FF14AD" w:rsidRP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 ochrony środowiska, przyrody i krajobrazu kulturowego;</w:t>
      </w:r>
    </w:p>
    <w:p w:rsidR="00CD7E5F" w:rsidRPr="00731BB6" w:rsidRDefault="00CD7E5F" w:rsidP="00CD7E5F">
      <w:pPr>
        <w:pStyle w:val="NormalnyWeb1"/>
        <w:numPr>
          <w:ilvl w:val="0"/>
          <w:numId w:val="51"/>
        </w:numPr>
        <w:spacing w:before="120" w:after="120"/>
        <w:rPr>
          <w:rFonts w:ascii="Arial" w:hAnsi="Arial" w:cs="Arial"/>
          <w:spacing w:val="-11"/>
          <w:szCs w:val="24"/>
        </w:rPr>
      </w:pPr>
      <w:r>
        <w:rPr>
          <w:rFonts w:ascii="Arial" w:hAnsi="Arial" w:cs="Arial"/>
          <w:spacing w:val="2"/>
          <w:szCs w:val="24"/>
        </w:rPr>
        <w:t>zasad ochrony dziedzictwa kulturowego i zabytków</w:t>
      </w:r>
      <w:r w:rsidRPr="00731BB6">
        <w:rPr>
          <w:rFonts w:ascii="Arial" w:hAnsi="Arial" w:cs="Arial"/>
          <w:szCs w:val="24"/>
        </w:rPr>
        <w:t>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36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FF14AD" w:rsidRDefault="00FF14AD" w:rsidP="003F3B89">
      <w:pPr>
        <w:pStyle w:val="NormalnyWeb1"/>
        <w:numPr>
          <w:ilvl w:val="0"/>
          <w:numId w:val="51"/>
        </w:numPr>
        <w:spacing w:before="120" w:after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szczegółowych zasad i warunków scalania i podziału nieruchomości;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ograniczeń w ich użytkowaniu, </w:t>
      </w:r>
      <w:r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:rsidR="00FF14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FF14AD" w:rsidRPr="004660AD" w:rsidRDefault="00FF14AD" w:rsidP="003F3B89">
      <w:pPr>
        <w:numPr>
          <w:ilvl w:val="0"/>
          <w:numId w:val="5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stawek procentowych, na podstawie których ustala się opłatę  o której mowa 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w </w:t>
      </w:r>
      <w:r w:rsidRPr="004660AD">
        <w:rPr>
          <w:rFonts w:ascii="Arial" w:hAnsi="Arial" w:cs="Arial"/>
          <w:color w:val="000000"/>
          <w:sz w:val="24"/>
        </w:rPr>
        <w:t xml:space="preserve">art. 36, ust 4. </w:t>
      </w:r>
      <w:r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797362" w:rsidRPr="00731BB6" w:rsidRDefault="00797362" w:rsidP="00FF229D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FF14AD" w:rsidRPr="00731BB6" w:rsidRDefault="00FF14AD" w:rsidP="003F3B89">
      <w:pPr>
        <w:pStyle w:val="NormalnyWeb1"/>
        <w:numPr>
          <w:ilvl w:val="0"/>
          <w:numId w:val="53"/>
        </w:numPr>
        <w:spacing w:before="120" w:after="120"/>
        <w:rPr>
          <w:rFonts w:ascii="Arial" w:hAnsi="Arial" w:cs="Arial"/>
          <w:spacing w:val="-11"/>
          <w:szCs w:val="24"/>
        </w:rPr>
      </w:pPr>
      <w:r>
        <w:rPr>
          <w:rFonts w:ascii="Arial" w:hAnsi="Arial" w:cs="Arial"/>
          <w:spacing w:val="2"/>
          <w:szCs w:val="24"/>
        </w:rPr>
        <w:t xml:space="preserve">zasad ochrony dóbr </w:t>
      </w:r>
      <w:r w:rsidRPr="00731BB6">
        <w:rPr>
          <w:rFonts w:ascii="Arial" w:hAnsi="Arial" w:cs="Arial"/>
          <w:szCs w:val="24"/>
        </w:rPr>
        <w:t xml:space="preserve">kultury </w:t>
      </w:r>
      <w:r>
        <w:rPr>
          <w:rFonts w:ascii="Arial" w:hAnsi="Arial" w:cs="Arial"/>
          <w:szCs w:val="24"/>
        </w:rPr>
        <w:t>w</w:t>
      </w:r>
      <w:r w:rsidRPr="00731BB6">
        <w:rPr>
          <w:rFonts w:ascii="Arial" w:hAnsi="Arial" w:cs="Arial"/>
          <w:szCs w:val="24"/>
        </w:rPr>
        <w:t>spółczesnej;</w:t>
      </w:r>
    </w:p>
    <w:p w:rsidR="00FF14AD" w:rsidRPr="002E226D" w:rsidRDefault="00FF14AD" w:rsidP="003F3B89">
      <w:pPr>
        <w:numPr>
          <w:ilvl w:val="0"/>
          <w:numId w:val="5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granic i sposobów zagospodarowania terenów lub obiektów podlegających ochronie, ustalonych na podstawie odrębnych przepisów, w tym terenów górniczych, a także obszarów szczególnego zagrożenia powodzią </w:t>
      </w:r>
      <w:r>
        <w:rPr>
          <w:rFonts w:ascii="Arial" w:hAnsi="Arial" w:cs="Arial"/>
          <w:color w:val="000000"/>
          <w:spacing w:val="2"/>
          <w:sz w:val="24"/>
          <w:szCs w:val="24"/>
        </w:rPr>
        <w:t>oraz</w:t>
      </w:r>
      <w:r w:rsidRPr="002E226D">
        <w:rPr>
          <w:rFonts w:ascii="Arial" w:hAnsi="Arial" w:cs="Arial"/>
          <w:spacing w:val="2"/>
          <w:sz w:val="24"/>
          <w:szCs w:val="24"/>
        </w:rPr>
        <w:t xml:space="preserve"> obszarów osuwania się mas ziemnych;</w:t>
      </w:r>
    </w:p>
    <w:p w:rsidR="00797362" w:rsidRPr="00731BB6" w:rsidRDefault="00797362" w:rsidP="00797362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797362" w:rsidRPr="00731BB6" w:rsidRDefault="00797362" w:rsidP="003F3B8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797362" w:rsidRPr="00731BB6" w:rsidRDefault="00797362" w:rsidP="003F3B8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797362" w:rsidRPr="00731BB6" w:rsidRDefault="00797362" w:rsidP="003F3B8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terenów;</w:t>
      </w:r>
    </w:p>
    <w:p w:rsidR="00797362" w:rsidRDefault="00797362" w:rsidP="003F3B8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48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 xml:space="preserve">przeznaczenia terenów funkcjonalnych i terenów komunikacji, określonych odpowiednio symbolem literowym i numerem wyróżniającym je spośród innych terenów:  </w:t>
      </w:r>
      <w:r w:rsidRPr="00731BB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N</w:t>
      </w:r>
      <w:r w:rsidRPr="00731B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R</w:t>
      </w:r>
      <w:r w:rsidRPr="00731BB6">
        <w:rPr>
          <w:rFonts w:ascii="Arial" w:hAnsi="Arial" w:cs="Arial"/>
          <w:b/>
          <w:sz w:val="24"/>
          <w:szCs w:val="24"/>
        </w:rPr>
        <w:t>M</w:t>
      </w:r>
      <w:r w:rsidRPr="00731BB6">
        <w:rPr>
          <w:rFonts w:ascii="Arial" w:hAnsi="Arial" w:cs="Arial"/>
          <w:sz w:val="24"/>
          <w:szCs w:val="24"/>
        </w:rPr>
        <w:t xml:space="preserve">, </w:t>
      </w:r>
      <w:r w:rsidRPr="00731BB6">
        <w:rPr>
          <w:rFonts w:ascii="Arial" w:hAnsi="Arial" w:cs="Arial"/>
          <w:b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,</w:t>
      </w:r>
      <w:r w:rsidRPr="00731BB6">
        <w:rPr>
          <w:rFonts w:ascii="Arial" w:hAnsi="Arial" w:cs="Arial"/>
          <w:b/>
          <w:sz w:val="24"/>
          <w:szCs w:val="24"/>
        </w:rPr>
        <w:t xml:space="preserve"> U.P</w:t>
      </w:r>
      <w:r w:rsidRPr="00731BB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8A4A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WR</w:t>
      </w:r>
      <w:r w:rsidR="008A4A60">
        <w:rPr>
          <w:rFonts w:ascii="Arial" w:hAnsi="Arial" w:cs="Arial"/>
          <w:b/>
          <w:sz w:val="24"/>
          <w:szCs w:val="24"/>
        </w:rPr>
        <w:t xml:space="preserve"> </w:t>
      </w:r>
      <w:r w:rsidR="008A4A60">
        <w:rPr>
          <w:rFonts w:ascii="Arial" w:hAnsi="Arial" w:cs="Arial"/>
          <w:sz w:val="24"/>
          <w:szCs w:val="24"/>
        </w:rPr>
        <w:t>i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KDL</w:t>
      </w:r>
      <w:r w:rsidR="008A4A60">
        <w:rPr>
          <w:rFonts w:ascii="Arial" w:hAnsi="Arial" w:cs="Arial"/>
          <w:sz w:val="24"/>
          <w:szCs w:val="24"/>
        </w:rPr>
        <w:t>.</w:t>
      </w:r>
    </w:p>
    <w:p w:rsidR="00C609ED" w:rsidRPr="00AF2B4E" w:rsidRDefault="00C609ED" w:rsidP="00C609ED">
      <w:pPr>
        <w:spacing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</w:t>
      </w:r>
    </w:p>
    <w:p w:rsidR="00C609ED" w:rsidRPr="00AF2B4E" w:rsidRDefault="00C609ED" w:rsidP="00C609ED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</w:p>
    <w:p w:rsidR="00C609ED" w:rsidRPr="00AF2B4E" w:rsidRDefault="00C609ED" w:rsidP="00C609ED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Pr="00AF2B4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:rsidR="00C609ED" w:rsidRPr="00AF2B4E" w:rsidRDefault="00C609ED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tereny zabudowy mieszkaniowej jednorodzinnej</w:t>
      </w:r>
      <w:r>
        <w:rPr>
          <w:rFonts w:ascii="Arial" w:hAnsi="Arial" w:cs="Arial"/>
          <w:sz w:val="24"/>
        </w:rPr>
        <w:t xml:space="preserve"> (z usługami nieuciążliwymi jako funkcją uzupełniającą)</w:t>
      </w:r>
      <w:r w:rsidRPr="00AF2B4E">
        <w:rPr>
          <w:rFonts w:ascii="Arial" w:hAnsi="Arial" w:cs="Arial"/>
          <w:sz w:val="24"/>
        </w:rPr>
        <w:t xml:space="preserve">, oznaczone na rysunku planu symbolem </w:t>
      </w:r>
      <w:r w:rsidRPr="00AF2B4E">
        <w:rPr>
          <w:rFonts w:ascii="Arial" w:hAnsi="Arial" w:cs="Arial"/>
          <w:b/>
          <w:sz w:val="24"/>
        </w:rPr>
        <w:t>MN</w:t>
      </w:r>
      <w:r w:rsidRPr="00AF2B4E">
        <w:rPr>
          <w:rFonts w:ascii="Arial" w:hAnsi="Arial" w:cs="Arial"/>
          <w:sz w:val="24"/>
        </w:rPr>
        <w:t>;</w:t>
      </w:r>
    </w:p>
    <w:p w:rsidR="00C609ED" w:rsidRPr="00AF2B4E" w:rsidRDefault="00C609ED" w:rsidP="003F3B89">
      <w:pPr>
        <w:pStyle w:val="Tekstpodstawowy21"/>
        <w:numPr>
          <w:ilvl w:val="0"/>
          <w:numId w:val="5"/>
        </w:numPr>
        <w:spacing w:before="80" w:after="80"/>
        <w:rPr>
          <w:rFonts w:cs="Arial"/>
        </w:rPr>
      </w:pPr>
      <w:r w:rsidRPr="00AF2B4E">
        <w:rPr>
          <w:rFonts w:cs="Arial"/>
        </w:rPr>
        <w:t>tereny zabudowy zagrodowej w gospodarstwach rolnych, oznaczone na rysunku planu symbolem</w:t>
      </w:r>
      <w:r w:rsidRPr="00AF2B4E">
        <w:rPr>
          <w:rFonts w:cs="Arial"/>
          <w:b/>
        </w:rPr>
        <w:t xml:space="preserve"> RM</w:t>
      </w:r>
      <w:r w:rsidRPr="00AF2B4E">
        <w:rPr>
          <w:rFonts w:cs="Arial"/>
        </w:rPr>
        <w:t>;</w:t>
      </w:r>
    </w:p>
    <w:p w:rsidR="00C609ED" w:rsidRPr="00AF2B4E" w:rsidRDefault="00C609ED" w:rsidP="003F3B89">
      <w:pPr>
        <w:numPr>
          <w:ilvl w:val="0"/>
          <w:numId w:val="5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tereny usług, oznaczone na rysunku planu symbolem </w:t>
      </w:r>
      <w:r w:rsidRPr="00AF2B4E">
        <w:rPr>
          <w:rFonts w:ascii="Arial" w:hAnsi="Arial" w:cs="Arial"/>
          <w:b/>
          <w:sz w:val="24"/>
        </w:rPr>
        <w:t>U</w:t>
      </w:r>
      <w:r w:rsidRPr="00AF2B4E">
        <w:rPr>
          <w:rFonts w:ascii="Arial" w:hAnsi="Arial" w:cs="Arial"/>
          <w:sz w:val="24"/>
        </w:rPr>
        <w:t>;</w:t>
      </w:r>
    </w:p>
    <w:p w:rsidR="00C609ED" w:rsidRPr="00AF2B4E" w:rsidRDefault="00C609ED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tereny </w:t>
      </w:r>
      <w:r w:rsidRPr="00D92D4A">
        <w:rPr>
          <w:rFonts w:ascii="Arial" w:hAnsi="Arial" w:cs="Arial"/>
          <w:sz w:val="24"/>
          <w:szCs w:val="24"/>
        </w:rPr>
        <w:t>usług, składów, magazynów i produkcji</w:t>
      </w:r>
      <w:r>
        <w:rPr>
          <w:rFonts w:ascii="Arial" w:hAnsi="Arial" w:cs="Arial"/>
          <w:sz w:val="24"/>
          <w:szCs w:val="24"/>
        </w:rPr>
        <w:t xml:space="preserve">, </w:t>
      </w:r>
      <w:r w:rsidRPr="00AF2B4E">
        <w:rPr>
          <w:rFonts w:ascii="Arial" w:hAnsi="Arial" w:cs="Arial"/>
          <w:sz w:val="24"/>
          <w:szCs w:val="24"/>
        </w:rPr>
        <w:t xml:space="preserve">oznaczone na rysunku planu symbolem </w:t>
      </w:r>
      <w:r>
        <w:rPr>
          <w:rFonts w:ascii="Arial" w:hAnsi="Arial" w:cs="Arial"/>
          <w:b/>
          <w:sz w:val="24"/>
          <w:szCs w:val="24"/>
        </w:rPr>
        <w:t>U.P</w:t>
      </w:r>
      <w:r w:rsidRPr="00AF2B4E">
        <w:rPr>
          <w:rFonts w:ascii="Arial" w:hAnsi="Arial" w:cs="Arial"/>
          <w:sz w:val="24"/>
          <w:szCs w:val="24"/>
        </w:rPr>
        <w:t>;</w:t>
      </w:r>
    </w:p>
    <w:p w:rsidR="00C609ED" w:rsidRPr="00AF2B4E" w:rsidRDefault="00C609ED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tereny upraw rolnych i zieleni nieurządzonej, oznaczone na rysunku planu symbolem </w:t>
      </w:r>
      <w:r w:rsidRPr="00AF2B4E">
        <w:rPr>
          <w:rFonts w:ascii="Arial" w:hAnsi="Arial" w:cs="Arial"/>
          <w:b/>
          <w:sz w:val="24"/>
          <w:szCs w:val="24"/>
        </w:rPr>
        <w:t>R</w:t>
      </w:r>
      <w:r w:rsidRPr="00AF2B4E">
        <w:rPr>
          <w:rFonts w:ascii="Arial" w:hAnsi="Arial" w:cs="Arial"/>
          <w:sz w:val="24"/>
          <w:szCs w:val="24"/>
        </w:rPr>
        <w:t>;</w:t>
      </w:r>
    </w:p>
    <w:p w:rsidR="00940988" w:rsidRPr="00AF2B4E" w:rsidRDefault="00940988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tereny</w:t>
      </w:r>
      <w:r>
        <w:rPr>
          <w:rFonts w:ascii="Arial" w:hAnsi="Arial" w:cs="Arial"/>
          <w:sz w:val="24"/>
          <w:szCs w:val="24"/>
        </w:rPr>
        <w:t xml:space="preserve"> lasu</w:t>
      </w:r>
      <w:r w:rsidRPr="00AF2B4E">
        <w:rPr>
          <w:rFonts w:ascii="Arial" w:hAnsi="Arial" w:cs="Arial"/>
          <w:sz w:val="24"/>
          <w:szCs w:val="24"/>
        </w:rPr>
        <w:t xml:space="preserve">, oznaczone na rysunku planu symbolem </w:t>
      </w:r>
      <w:r>
        <w:rPr>
          <w:rFonts w:ascii="Arial" w:hAnsi="Arial" w:cs="Arial"/>
          <w:b/>
          <w:sz w:val="24"/>
          <w:szCs w:val="24"/>
        </w:rPr>
        <w:t>ZL</w:t>
      </w:r>
      <w:r w:rsidRPr="00AF2B4E">
        <w:rPr>
          <w:rFonts w:ascii="Arial" w:hAnsi="Arial" w:cs="Arial"/>
          <w:sz w:val="24"/>
          <w:szCs w:val="24"/>
        </w:rPr>
        <w:t>;</w:t>
      </w:r>
    </w:p>
    <w:p w:rsidR="00C609ED" w:rsidRPr="00AF2B4E" w:rsidRDefault="00C609ED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tereny wód powierzchniowych, </w:t>
      </w:r>
      <w:r w:rsidRPr="00AF2B4E">
        <w:rPr>
          <w:rFonts w:ascii="Arial" w:hAnsi="Arial" w:cs="Arial"/>
          <w:sz w:val="24"/>
          <w:szCs w:val="24"/>
        </w:rPr>
        <w:t xml:space="preserve">oznaczone na rysunku planu symbolem </w:t>
      </w:r>
      <w:r w:rsidRPr="005726F6">
        <w:rPr>
          <w:rFonts w:ascii="Arial" w:hAnsi="Arial" w:cs="Arial"/>
          <w:b/>
          <w:sz w:val="24"/>
          <w:szCs w:val="24"/>
        </w:rPr>
        <w:t>WR</w:t>
      </w:r>
      <w:r w:rsidRPr="00AF2B4E">
        <w:rPr>
          <w:rFonts w:ascii="Arial" w:hAnsi="Arial" w:cs="Arial"/>
          <w:sz w:val="24"/>
          <w:szCs w:val="24"/>
        </w:rPr>
        <w:t>;</w:t>
      </w:r>
    </w:p>
    <w:p w:rsidR="00C609ED" w:rsidRPr="00C609ED" w:rsidRDefault="00C609ED" w:rsidP="003F3B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C609ED">
        <w:rPr>
          <w:rFonts w:ascii="Arial" w:hAnsi="Arial" w:cs="Arial"/>
          <w:sz w:val="24"/>
        </w:rPr>
        <w:t>tereny dróg publicznych -</w:t>
      </w:r>
      <w:r>
        <w:rPr>
          <w:rFonts w:ascii="Arial" w:hAnsi="Arial" w:cs="Arial"/>
          <w:sz w:val="24"/>
        </w:rPr>
        <w:t xml:space="preserve"> </w:t>
      </w:r>
      <w:r w:rsidRPr="00C609ED">
        <w:rPr>
          <w:rFonts w:ascii="Arial" w:hAnsi="Arial" w:cs="Arial"/>
          <w:sz w:val="24"/>
        </w:rPr>
        <w:t xml:space="preserve">drogi lokalne klasy L, oznaczone na rysunku planu symbolem </w:t>
      </w:r>
      <w:r w:rsidRPr="00C609ED">
        <w:rPr>
          <w:rFonts w:ascii="Arial" w:hAnsi="Arial" w:cs="Arial"/>
          <w:b/>
          <w:sz w:val="24"/>
        </w:rPr>
        <w:t>KDL</w:t>
      </w:r>
      <w:r>
        <w:rPr>
          <w:rFonts w:ascii="Arial" w:hAnsi="Arial" w:cs="Arial"/>
          <w:sz w:val="24"/>
        </w:rPr>
        <w:t>.</w:t>
      </w:r>
    </w:p>
    <w:p w:rsidR="00432A4E" w:rsidRPr="00A255C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432A4E" w:rsidRPr="00A255CE" w:rsidRDefault="00432A4E" w:rsidP="003F3B89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społecznego;</w:t>
      </w:r>
    </w:p>
    <w:p w:rsidR="00432A4E" w:rsidRPr="00A255CE" w:rsidRDefault="00432A4E" w:rsidP="003F3B89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432A4E" w:rsidRPr="00A255CE" w:rsidRDefault="00432A4E" w:rsidP="003F3B89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:rsidR="00432A4E" w:rsidRDefault="00432A4E" w:rsidP="003F3B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lokalizowania budynków poprzez wyznaczenie na rysunku planu nieprzekraczalnych linii zabudowy;</w:t>
      </w:r>
    </w:p>
    <w:p w:rsidR="00432A4E" w:rsidRPr="00A255CE" w:rsidRDefault="00432A4E" w:rsidP="003F3B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432A4E" w:rsidRPr="00A255CE" w:rsidRDefault="00432A4E" w:rsidP="007B44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432A4E" w:rsidRPr="00A255CE" w:rsidRDefault="00432A4E" w:rsidP="007B44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Zakaz lokalizacji wolnostojących reklam w liniach rozgraniczających dróg publicznych;</w:t>
      </w:r>
    </w:p>
    <w:p w:rsidR="00432A4E" w:rsidRPr="00A255CE" w:rsidRDefault="00432A4E" w:rsidP="007B44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Zakaz realizacji w linii ogrodzenia reklam i znaków informacyjno-plastycznych</w:t>
      </w:r>
      <w:r w:rsidR="007F125C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o powierzchni przekraczającej 2m² na jeden znak lub reklamę; </w:t>
      </w:r>
    </w:p>
    <w:p w:rsidR="00432A4E" w:rsidRDefault="00432A4E" w:rsidP="007B44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Wymagania wynikające z potrzeb kształtowania przestrzeni publicznych.</w:t>
      </w:r>
    </w:p>
    <w:p w:rsidR="00432A4E" w:rsidRPr="002F2C87" w:rsidRDefault="00432A4E" w:rsidP="007B44EE">
      <w:pPr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2F2C87">
        <w:rPr>
          <w:rFonts w:ascii="Arial" w:hAnsi="Arial" w:cs="Arial"/>
          <w:sz w:val="24"/>
          <w:szCs w:val="24"/>
        </w:rPr>
        <w:t>Wyznacza się tereny do realizacji celów publicznych</w:t>
      </w:r>
      <w:r w:rsidR="002F2C87" w:rsidRPr="002F2C87">
        <w:rPr>
          <w:rFonts w:ascii="Arial" w:hAnsi="Arial" w:cs="Arial"/>
          <w:sz w:val="24"/>
          <w:szCs w:val="24"/>
        </w:rPr>
        <w:t xml:space="preserve"> - </w:t>
      </w:r>
      <w:r w:rsidR="002F2C87">
        <w:rPr>
          <w:rFonts w:ascii="Arial" w:hAnsi="Arial" w:cs="Arial"/>
          <w:sz w:val="24"/>
          <w:szCs w:val="24"/>
        </w:rPr>
        <w:t>t</w:t>
      </w:r>
      <w:r w:rsidRPr="002F2C87">
        <w:rPr>
          <w:rFonts w:ascii="Arial" w:hAnsi="Arial" w:cs="Arial"/>
          <w:sz w:val="24"/>
          <w:szCs w:val="24"/>
        </w:rPr>
        <w:t xml:space="preserve">ereny dróg publicznych  </w:t>
      </w:r>
      <w:r w:rsidRPr="002F2C87">
        <w:rPr>
          <w:rFonts w:ascii="Arial" w:hAnsi="Arial" w:cs="Arial"/>
          <w:b/>
          <w:bCs/>
          <w:sz w:val="24"/>
          <w:szCs w:val="24"/>
        </w:rPr>
        <w:t>KDL</w:t>
      </w:r>
      <w:r w:rsidRPr="002F2C87">
        <w:rPr>
          <w:rFonts w:ascii="Arial" w:hAnsi="Arial" w:cs="Arial"/>
          <w:sz w:val="24"/>
          <w:szCs w:val="24"/>
        </w:rPr>
        <w:t xml:space="preserve">, dla których ustalenia zawarto w rozdziale III, w § </w:t>
      </w:r>
      <w:r w:rsidRPr="00F27654">
        <w:rPr>
          <w:rFonts w:ascii="Arial" w:hAnsi="Arial" w:cs="Arial"/>
          <w:sz w:val="24"/>
          <w:szCs w:val="24"/>
        </w:rPr>
        <w:t>1</w:t>
      </w:r>
      <w:r w:rsidR="00F27654" w:rsidRPr="00F27654">
        <w:rPr>
          <w:rFonts w:ascii="Arial" w:hAnsi="Arial" w:cs="Arial"/>
          <w:sz w:val="24"/>
          <w:szCs w:val="24"/>
        </w:rPr>
        <w:t>3</w:t>
      </w:r>
      <w:r w:rsidRPr="00F27654">
        <w:rPr>
          <w:rFonts w:ascii="Arial" w:hAnsi="Arial" w:cs="Arial"/>
          <w:sz w:val="24"/>
          <w:szCs w:val="24"/>
        </w:rPr>
        <w:t>;</w:t>
      </w:r>
    </w:p>
    <w:p w:rsidR="00432A4E" w:rsidRDefault="00432A4E" w:rsidP="0094098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na terenach</w:t>
      </w:r>
      <w:r w:rsidRPr="00842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413">
        <w:rPr>
          <w:rFonts w:ascii="Arial" w:hAnsi="Arial" w:cs="Arial"/>
          <w:b/>
          <w:bCs/>
          <w:sz w:val="24"/>
          <w:szCs w:val="24"/>
        </w:rPr>
        <w:t>MN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 w:rsidR="00FF229D">
        <w:rPr>
          <w:rFonts w:ascii="Arial" w:hAnsi="Arial" w:cs="Arial"/>
          <w:sz w:val="24"/>
          <w:szCs w:val="24"/>
        </w:rPr>
        <w:t xml:space="preserve">zawsze i potencjalnie </w:t>
      </w:r>
      <w:r w:rsidRPr="00A255CE">
        <w:rPr>
          <w:rFonts w:ascii="Arial" w:hAnsi="Arial" w:cs="Arial"/>
          <w:sz w:val="24"/>
          <w:szCs w:val="24"/>
        </w:rPr>
        <w:t>znacząco oddziaływać</w:t>
      </w:r>
      <w:r>
        <w:rPr>
          <w:rFonts w:ascii="Arial" w:hAnsi="Arial" w:cs="Arial"/>
          <w:sz w:val="24"/>
          <w:szCs w:val="24"/>
        </w:rPr>
        <w:t xml:space="preserve"> na środowisko, określonych w przepisach odrębnych,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na terenach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.P</w:t>
      </w:r>
      <w:r>
        <w:rPr>
          <w:rFonts w:ascii="Arial" w:hAnsi="Arial" w:cs="Arial"/>
          <w:sz w:val="24"/>
          <w:szCs w:val="24"/>
        </w:rPr>
        <w:t xml:space="preserve">, </w:t>
      </w:r>
      <w:r w:rsidRPr="001D3708">
        <w:rPr>
          <w:rFonts w:ascii="Arial" w:hAnsi="Arial" w:cs="Arial"/>
          <w:b/>
          <w:sz w:val="24"/>
          <w:szCs w:val="24"/>
        </w:rPr>
        <w:t>R</w:t>
      </w:r>
      <w:r w:rsidRPr="001D370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1D3708">
        <w:rPr>
          <w:rFonts w:ascii="Arial" w:hAnsi="Arial" w:cs="Arial"/>
          <w:b/>
          <w:sz w:val="24"/>
          <w:szCs w:val="24"/>
        </w:rPr>
        <w:t>R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432A4E" w:rsidRDefault="00432A4E" w:rsidP="00432A4E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:rsidR="00432A4E" w:rsidRPr="004B21AA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</w:t>
      </w:r>
      <w:r w:rsidRPr="004B21AA">
        <w:rPr>
          <w:rFonts w:ascii="Arial" w:hAnsi="Arial" w:cs="Arial"/>
          <w:spacing w:val="4"/>
          <w:sz w:val="24"/>
          <w:szCs w:val="24"/>
        </w:rPr>
        <w:t xml:space="preserve">la terenów </w:t>
      </w:r>
      <w:r w:rsidRPr="004B21AA">
        <w:rPr>
          <w:rFonts w:ascii="Arial" w:hAnsi="Arial" w:cs="Arial"/>
          <w:b/>
          <w:spacing w:val="4"/>
          <w:sz w:val="24"/>
          <w:szCs w:val="24"/>
        </w:rPr>
        <w:t>RM</w:t>
      </w:r>
      <w:r w:rsidRPr="004B21AA">
        <w:rPr>
          <w:rFonts w:ascii="Arial" w:hAnsi="Arial" w:cs="Arial"/>
          <w:spacing w:val="4"/>
          <w:sz w:val="24"/>
          <w:szCs w:val="24"/>
        </w:rPr>
        <w:t xml:space="preserve"> i </w:t>
      </w:r>
      <w:r w:rsidRPr="004B21AA">
        <w:rPr>
          <w:rFonts w:ascii="Arial" w:hAnsi="Arial" w:cs="Arial"/>
          <w:b/>
          <w:spacing w:val="4"/>
          <w:sz w:val="24"/>
          <w:szCs w:val="24"/>
        </w:rPr>
        <w:t xml:space="preserve">R </w:t>
      </w:r>
      <w:r w:rsidRPr="004B21AA">
        <w:rPr>
          <w:rFonts w:ascii="Arial" w:hAnsi="Arial" w:cs="Arial"/>
          <w:spacing w:val="4"/>
          <w:sz w:val="24"/>
          <w:szCs w:val="24"/>
        </w:rPr>
        <w:t>z</w:t>
      </w:r>
      <w:r w:rsidRPr="004B21AA">
        <w:rPr>
          <w:rFonts w:ascii="Arial" w:hAnsi="Arial" w:cs="Arial"/>
          <w:sz w:val="24"/>
          <w:szCs w:val="24"/>
        </w:rPr>
        <w:t xml:space="preserve">achowanie odległości minimum </w:t>
      </w:r>
      <w:smartTag w:uri="urn:schemas-microsoft-com:office:smarttags" w:element="metricconverter">
        <w:smartTagPr>
          <w:attr w:name="ProductID" w:val="500 m"/>
        </w:smartTagPr>
        <w:r w:rsidRPr="004B21AA">
          <w:rPr>
            <w:rFonts w:ascii="Arial" w:hAnsi="Arial" w:cs="Arial"/>
            <w:sz w:val="24"/>
            <w:szCs w:val="24"/>
          </w:rPr>
          <w:t>500 m</w:t>
        </w:r>
      </w:smartTag>
      <w:r w:rsidRPr="004B21AA">
        <w:rPr>
          <w:rFonts w:ascii="Arial" w:hAnsi="Arial" w:cs="Arial"/>
          <w:sz w:val="24"/>
          <w:szCs w:val="24"/>
        </w:rPr>
        <w:t xml:space="preserve"> od najbliższej zabudowy mieszkaniowej w przypadku realizacji siedlisk z produkcją zwierzęcą powyżej 40 DJP;</w:t>
      </w:r>
    </w:p>
    <w:p w:rsidR="00432A4E" w:rsidRPr="00FF1001" w:rsidRDefault="00432A4E" w:rsidP="003F3B89">
      <w:pPr>
        <w:pStyle w:val="Akapitzlist"/>
        <w:numPr>
          <w:ilvl w:val="0"/>
          <w:numId w:val="1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>proekologicznych systemów cieplnych, o niskich emisjach zanieczyszczeń do środowiska;</w:t>
      </w:r>
    </w:p>
    <w:p w:rsidR="00432A4E" w:rsidRDefault="00432A4E" w:rsidP="00432A4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>
        <w:rPr>
          <w:rFonts w:ascii="Arial" w:hAnsi="Arial" w:cs="Arial"/>
          <w:sz w:val="24"/>
          <w:szCs w:val="24"/>
        </w:rPr>
        <w:t>gminnego</w:t>
      </w:r>
      <w:r w:rsidRPr="00A255CE">
        <w:rPr>
          <w:rFonts w:ascii="Arial" w:hAnsi="Arial" w:cs="Arial"/>
          <w:sz w:val="24"/>
          <w:szCs w:val="24"/>
        </w:rPr>
        <w:t xml:space="preserve"> systemu kanalizacji sanitarnej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:rsidR="00432A4E" w:rsidRPr="002F2C87" w:rsidRDefault="00432A4E" w:rsidP="003F3B89">
      <w:pPr>
        <w:pStyle w:val="Akapitzlist"/>
        <w:numPr>
          <w:ilvl w:val="0"/>
          <w:numId w:val="1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432A4E" w:rsidRPr="00DF11A7" w:rsidRDefault="00432A4E" w:rsidP="003F3B89">
      <w:pPr>
        <w:pStyle w:val="Akapitzlist"/>
        <w:numPr>
          <w:ilvl w:val="0"/>
          <w:numId w:val="1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432A4E" w:rsidRDefault="00432A4E" w:rsidP="003F3B89">
      <w:pPr>
        <w:pStyle w:val="Akapitzlist"/>
        <w:numPr>
          <w:ilvl w:val="0"/>
          <w:numId w:val="18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:rsidR="00432A4E" w:rsidRDefault="00432A4E" w:rsidP="00F27654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 oraz odtworzenia zieleni </w:t>
      </w:r>
      <w:r w:rsidRPr="00AF2B4E">
        <w:rPr>
          <w:rFonts w:ascii="Arial" w:hAnsi="Arial" w:cs="Arial"/>
          <w:sz w:val="24"/>
          <w:szCs w:val="24"/>
        </w:rPr>
        <w:br/>
        <w:t xml:space="preserve">w miejscach koniecznego jej usunięcia, przy uwzględnieniu podstawowej funkcji terenów. </w:t>
      </w:r>
    </w:p>
    <w:p w:rsidR="00432A4E" w:rsidRPr="00AF2B4E" w:rsidRDefault="00432A4E" w:rsidP="00432A4E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76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:rsidR="00432A4E" w:rsidRDefault="00432A4E" w:rsidP="00432A4E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76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CD7E5F" w:rsidRPr="00A255CE" w:rsidRDefault="00CD7E5F" w:rsidP="00CD7E5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>. Zasady ochrony dziedzictwa kulturowego i zabytków</w:t>
      </w:r>
      <w:r w:rsidRPr="00A255CE">
        <w:rPr>
          <w:rFonts w:ascii="Arial" w:hAnsi="Arial" w:cs="Arial"/>
          <w:sz w:val="24"/>
          <w:szCs w:val="24"/>
        </w:rPr>
        <w:t>.</w:t>
      </w:r>
    </w:p>
    <w:p w:rsidR="00D12B55" w:rsidRPr="00992168" w:rsidRDefault="00CD7E5F" w:rsidP="00D12B55">
      <w:pPr>
        <w:widowControl w:val="0"/>
        <w:spacing w:before="120" w:after="240" w:line="240" w:lineRule="auto"/>
        <w:ind w:left="363" w:hanging="363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Ochronę </w:t>
      </w:r>
      <w:r w:rsidR="00913206" w:rsidRPr="00913206">
        <w:rPr>
          <w:rFonts w:ascii="Arial" w:hAnsi="Arial" w:cs="Arial"/>
          <w:sz w:val="24"/>
          <w:szCs w:val="24"/>
        </w:rPr>
        <w:t>alei lipowej</w:t>
      </w:r>
      <w:r w:rsidR="00913206">
        <w:rPr>
          <w:rFonts w:ascii="Arial" w:hAnsi="Arial" w:cs="Arial"/>
          <w:sz w:val="24"/>
          <w:szCs w:val="24"/>
        </w:rPr>
        <w:t xml:space="preserve"> w sąsiedztwie terenu</w:t>
      </w:r>
      <w:r w:rsidR="00913206">
        <w:rPr>
          <w:rFonts w:ascii="Arial" w:hAnsi="Arial" w:cs="Arial"/>
          <w:b/>
          <w:sz w:val="24"/>
        </w:rPr>
        <w:t xml:space="preserve"> 6</w:t>
      </w:r>
      <w:r w:rsidR="00913206" w:rsidRPr="00E80CEA">
        <w:rPr>
          <w:rFonts w:ascii="Arial" w:hAnsi="Arial" w:cs="Arial"/>
          <w:b/>
          <w:sz w:val="16"/>
          <w:szCs w:val="16"/>
        </w:rPr>
        <w:t>A</w:t>
      </w:r>
      <w:r w:rsidR="00913206" w:rsidRPr="00AF2B4E">
        <w:rPr>
          <w:rFonts w:ascii="Arial" w:hAnsi="Arial" w:cs="Arial"/>
          <w:b/>
          <w:sz w:val="24"/>
        </w:rPr>
        <w:t>U</w:t>
      </w:r>
      <w:r w:rsidR="00913206">
        <w:rPr>
          <w:rFonts w:ascii="Arial" w:hAnsi="Arial" w:cs="Arial"/>
          <w:b/>
          <w:sz w:val="24"/>
        </w:rPr>
        <w:t xml:space="preserve"> </w:t>
      </w:r>
      <w:r w:rsidR="00913206">
        <w:rPr>
          <w:rFonts w:ascii="Arial" w:hAnsi="Arial" w:cs="Arial"/>
          <w:sz w:val="24"/>
        </w:rPr>
        <w:t>(załącznik nr 1-3) jako elementu zespołu podworskiego w Skarżynie</w:t>
      </w:r>
      <w:r w:rsidR="00D12B55">
        <w:rPr>
          <w:rFonts w:ascii="Arial" w:hAnsi="Arial" w:cs="Arial"/>
          <w:sz w:val="24"/>
        </w:rPr>
        <w:t xml:space="preserve">, </w:t>
      </w:r>
      <w:r w:rsidR="00D12B55" w:rsidRPr="00AF2B4E">
        <w:rPr>
          <w:rFonts w:ascii="Arial" w:hAnsi="Arial" w:cs="Arial"/>
          <w:sz w:val="24"/>
          <w:szCs w:val="24"/>
        </w:rPr>
        <w:t xml:space="preserve">wpisanego przez Wojewódzkiego Konserwatora Zabytków w Ciechanowie (decyzja z dnia </w:t>
      </w:r>
      <w:r w:rsidR="00D12B55">
        <w:rPr>
          <w:rFonts w:ascii="Arial" w:hAnsi="Arial" w:cs="Arial"/>
          <w:sz w:val="24"/>
          <w:szCs w:val="24"/>
        </w:rPr>
        <w:t>16</w:t>
      </w:r>
      <w:r w:rsidR="00D12B55"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="00D12B55">
        <w:rPr>
          <w:rFonts w:ascii="Arial" w:hAnsi="Arial" w:cs="Arial"/>
          <w:color w:val="000000"/>
          <w:sz w:val="24"/>
          <w:szCs w:val="24"/>
        </w:rPr>
        <w:t>czerwc</w:t>
      </w:r>
      <w:r w:rsidR="00D12B55" w:rsidRPr="00AF2B4E">
        <w:rPr>
          <w:rFonts w:ascii="Arial" w:hAnsi="Arial" w:cs="Arial"/>
          <w:color w:val="000000"/>
          <w:sz w:val="24"/>
          <w:szCs w:val="24"/>
        </w:rPr>
        <w:t>a 19</w:t>
      </w:r>
      <w:r w:rsidR="00D12B55">
        <w:rPr>
          <w:rFonts w:ascii="Arial" w:hAnsi="Arial" w:cs="Arial"/>
          <w:color w:val="000000"/>
          <w:sz w:val="24"/>
          <w:szCs w:val="24"/>
        </w:rPr>
        <w:t>97</w:t>
      </w:r>
      <w:r w:rsidR="00D12B55" w:rsidRPr="00AF2B4E">
        <w:rPr>
          <w:rFonts w:ascii="Arial" w:hAnsi="Arial" w:cs="Arial"/>
          <w:color w:val="000000"/>
          <w:sz w:val="24"/>
          <w:szCs w:val="24"/>
        </w:rPr>
        <w:t xml:space="preserve"> roku) jako dobro kultury</w:t>
      </w:r>
      <w:r w:rsidR="006770E1">
        <w:rPr>
          <w:rFonts w:ascii="Arial" w:hAnsi="Arial" w:cs="Arial"/>
          <w:color w:val="000000"/>
          <w:sz w:val="24"/>
          <w:szCs w:val="24"/>
        </w:rPr>
        <w:t>,</w:t>
      </w:r>
      <w:r w:rsidR="00D12B55" w:rsidRPr="00AF2B4E">
        <w:rPr>
          <w:rFonts w:ascii="Arial" w:hAnsi="Arial" w:cs="Arial"/>
          <w:color w:val="000000"/>
          <w:sz w:val="24"/>
          <w:szCs w:val="24"/>
        </w:rPr>
        <w:t xml:space="preserve"> do Rejestru Zabytków Województwa Mazowieckiego pod numerem A-2</w:t>
      </w:r>
      <w:r w:rsidR="00D12B55">
        <w:rPr>
          <w:rFonts w:ascii="Arial" w:hAnsi="Arial" w:cs="Arial"/>
          <w:color w:val="000000"/>
          <w:sz w:val="24"/>
          <w:szCs w:val="24"/>
        </w:rPr>
        <w:t>45</w:t>
      </w:r>
      <w:r w:rsidR="00D12B55" w:rsidRPr="00AF2B4E">
        <w:rPr>
          <w:rFonts w:ascii="Arial" w:hAnsi="Arial" w:cs="Arial"/>
          <w:color w:val="000000"/>
          <w:sz w:val="24"/>
          <w:szCs w:val="24"/>
        </w:rPr>
        <w:t>,</w:t>
      </w:r>
      <w:r w:rsidR="00D12B55">
        <w:rPr>
          <w:rFonts w:ascii="Arial" w:hAnsi="Arial" w:cs="Arial"/>
          <w:color w:val="000000"/>
          <w:sz w:val="24"/>
          <w:szCs w:val="24"/>
        </w:rPr>
        <w:t xml:space="preserve"> </w:t>
      </w:r>
      <w:r w:rsidR="00D12B55" w:rsidRPr="00D12B55">
        <w:rPr>
          <w:rFonts w:ascii="Arial" w:hAnsi="Arial" w:cs="Arial"/>
          <w:sz w:val="24"/>
          <w:szCs w:val="24"/>
        </w:rPr>
        <w:t xml:space="preserve">stanowiącej jednocześnie pomnik przyrody – ok. 135 sztuk lip drobnolistnych </w:t>
      </w:r>
      <w:r w:rsidR="00D12B55">
        <w:rPr>
          <w:rFonts w:ascii="Arial" w:hAnsi="Arial" w:cs="Arial"/>
          <w:sz w:val="24"/>
          <w:szCs w:val="24"/>
        </w:rPr>
        <w:t xml:space="preserve">rosnących po obu stronach drogi. </w:t>
      </w:r>
      <w:r w:rsidR="00D12B55" w:rsidRPr="00AF2B4E">
        <w:rPr>
          <w:rFonts w:ascii="Arial" w:hAnsi="Arial" w:cs="Arial"/>
          <w:bCs/>
          <w:color w:val="000000"/>
          <w:sz w:val="24"/>
          <w:szCs w:val="24"/>
        </w:rPr>
        <w:t xml:space="preserve">Wszelkie </w:t>
      </w:r>
      <w:r w:rsidR="00D12B55" w:rsidRPr="00AF2B4E">
        <w:rPr>
          <w:rFonts w:ascii="Arial" w:hAnsi="Arial" w:cs="Arial"/>
          <w:sz w:val="24"/>
          <w:szCs w:val="24"/>
        </w:rPr>
        <w:t xml:space="preserve">działania inwestycyjne dotyczące </w:t>
      </w:r>
      <w:r w:rsidR="00D12B55">
        <w:rPr>
          <w:rFonts w:ascii="Arial" w:hAnsi="Arial" w:cs="Arial"/>
          <w:sz w:val="24"/>
          <w:szCs w:val="24"/>
        </w:rPr>
        <w:t xml:space="preserve">w/w </w:t>
      </w:r>
      <w:r w:rsidR="00D12B55" w:rsidRPr="00AF2B4E">
        <w:rPr>
          <w:rFonts w:ascii="Arial" w:hAnsi="Arial" w:cs="Arial"/>
          <w:sz w:val="24"/>
          <w:szCs w:val="24"/>
        </w:rPr>
        <w:t>ob</w:t>
      </w:r>
      <w:r w:rsidR="00D12B55">
        <w:rPr>
          <w:rFonts w:ascii="Arial" w:hAnsi="Arial" w:cs="Arial"/>
          <w:sz w:val="24"/>
          <w:szCs w:val="24"/>
        </w:rPr>
        <w:t>szaru</w:t>
      </w:r>
      <w:r w:rsidR="00D12B55" w:rsidRPr="00AF2B4E">
        <w:rPr>
          <w:rFonts w:ascii="Arial" w:hAnsi="Arial" w:cs="Arial"/>
          <w:sz w:val="24"/>
          <w:szCs w:val="24"/>
        </w:rPr>
        <w:t xml:space="preserve"> w trybie i zakresie określonym w obowiązujących przepisach </w:t>
      </w:r>
      <w:r w:rsidR="00D12B55">
        <w:rPr>
          <w:rFonts w:ascii="Arial" w:hAnsi="Arial" w:cs="Arial"/>
          <w:sz w:val="24"/>
          <w:szCs w:val="24"/>
        </w:rPr>
        <w:t>odrębnych</w:t>
      </w:r>
    </w:p>
    <w:p w:rsidR="00432A4E" w:rsidRPr="00D12B55" w:rsidRDefault="00432A4E" w:rsidP="006770E1">
      <w:pPr>
        <w:pStyle w:val="Bezodstpw"/>
        <w:spacing w:after="360"/>
        <w:jc w:val="both"/>
        <w:rPr>
          <w:rFonts w:ascii="Arial" w:hAnsi="Arial" w:cs="Arial"/>
          <w:sz w:val="24"/>
          <w:szCs w:val="24"/>
        </w:rPr>
      </w:pPr>
      <w:r w:rsidRPr="00D12B55">
        <w:rPr>
          <w:rFonts w:ascii="Arial" w:hAnsi="Arial" w:cs="Arial"/>
          <w:b/>
          <w:sz w:val="24"/>
          <w:szCs w:val="24"/>
        </w:rPr>
        <w:lastRenderedPageBreak/>
        <w:t>§</w:t>
      </w:r>
      <w:r w:rsidR="00F27654" w:rsidRPr="00D12B55">
        <w:rPr>
          <w:rFonts w:ascii="Arial" w:hAnsi="Arial" w:cs="Arial"/>
          <w:b/>
          <w:sz w:val="24"/>
          <w:szCs w:val="24"/>
        </w:rPr>
        <w:t xml:space="preserve"> </w:t>
      </w:r>
      <w:r w:rsidRPr="00D12B55">
        <w:rPr>
          <w:rFonts w:ascii="Arial" w:hAnsi="Arial" w:cs="Arial"/>
          <w:b/>
          <w:sz w:val="24"/>
          <w:szCs w:val="24"/>
        </w:rPr>
        <w:t>1</w:t>
      </w:r>
      <w:r w:rsidR="00D12B55" w:rsidRPr="00D12B55">
        <w:rPr>
          <w:rFonts w:ascii="Arial" w:hAnsi="Arial" w:cs="Arial"/>
          <w:b/>
          <w:sz w:val="24"/>
          <w:szCs w:val="24"/>
        </w:rPr>
        <w:t>2</w:t>
      </w:r>
      <w:r w:rsidRPr="00D12B55">
        <w:rPr>
          <w:rFonts w:ascii="Arial" w:hAnsi="Arial" w:cs="Arial"/>
          <w:b/>
          <w:sz w:val="24"/>
          <w:szCs w:val="24"/>
        </w:rPr>
        <w:t>. Zasady kształtowania zabudowy oraz wskaźniki zagospodarowania terenów</w:t>
      </w:r>
      <w:r w:rsidRPr="00D12B55">
        <w:rPr>
          <w:rFonts w:ascii="Arial" w:hAnsi="Arial" w:cs="Arial"/>
          <w:bCs/>
          <w:sz w:val="24"/>
          <w:szCs w:val="24"/>
        </w:rPr>
        <w:t xml:space="preserve">, </w:t>
      </w:r>
      <w:r w:rsidRPr="00D12B55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:rsidR="00432A4E" w:rsidRDefault="00432A4E" w:rsidP="00D12B55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60" w:before="144" w:afterLines="10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D12B55"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 Zasady i warunki scalania i podziału nieruchomości</w:t>
      </w:r>
      <w:r w:rsidRPr="00A255CE">
        <w:rPr>
          <w:rFonts w:ascii="Arial" w:hAnsi="Arial" w:cs="Arial"/>
          <w:sz w:val="24"/>
          <w:szCs w:val="24"/>
        </w:rPr>
        <w:t>.</w:t>
      </w:r>
    </w:p>
    <w:p w:rsidR="00741F96" w:rsidRDefault="00741F96" w:rsidP="003F3B89">
      <w:pPr>
        <w:keepLines/>
        <w:numPr>
          <w:ilvl w:val="0"/>
          <w:numId w:val="12"/>
        </w:numPr>
        <w:spacing w:beforeLines="60" w:before="144" w:afterLines="60" w:after="144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;</w:t>
      </w:r>
    </w:p>
    <w:p w:rsidR="00741F96" w:rsidRPr="00A255CE" w:rsidRDefault="00741F96" w:rsidP="007B44EE">
      <w:pPr>
        <w:keepLines/>
        <w:numPr>
          <w:ilvl w:val="0"/>
          <w:numId w:val="12"/>
        </w:numPr>
        <w:spacing w:beforeLines="60" w:before="144" w:after="36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:rsidR="00432A4E" w:rsidRPr="00A255C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D12B55"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432A4E" w:rsidRPr="00AF2B4E" w:rsidRDefault="00432A4E" w:rsidP="00432A4E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tereny dróg publicznych, wyznaczone liniami rozgraniczającymi i oznaczone symbolami:</w:t>
      </w:r>
    </w:p>
    <w:p w:rsidR="00432A4E" w:rsidRPr="00F044B6" w:rsidRDefault="00432A4E" w:rsidP="006770E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 xml:space="preserve">1) </w:t>
      </w:r>
      <w:r w:rsidRPr="00F044B6">
        <w:rPr>
          <w:rFonts w:ascii="Arial" w:hAnsi="Arial" w:cs="Arial"/>
          <w:b/>
          <w:sz w:val="24"/>
          <w:szCs w:val="24"/>
        </w:rPr>
        <w:t xml:space="preserve">KDL  </w:t>
      </w:r>
      <w:r w:rsidRPr="00F044B6">
        <w:rPr>
          <w:rFonts w:ascii="Arial" w:hAnsi="Arial" w:cs="Arial"/>
          <w:sz w:val="24"/>
          <w:szCs w:val="24"/>
        </w:rPr>
        <w:t>- drogi lokalne klasy L;</w:t>
      </w:r>
    </w:p>
    <w:p w:rsidR="00432A4E" w:rsidRPr="00A255CE" w:rsidRDefault="00432A4E" w:rsidP="00432A4E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Dla terenów dróg publicznych ustala się:</w:t>
      </w:r>
    </w:p>
    <w:p w:rsidR="00432A4E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Przeznaczenie - urządzenie dróg publicznych oraz lokalizacja sieci infrastruktury technicznej;</w:t>
      </w:r>
    </w:p>
    <w:p w:rsidR="00432A4E" w:rsidRPr="000E3E53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</w:rPr>
        <w:t>agospodarowanie terenów zgodne z przepisami odrębnymi;</w:t>
      </w:r>
    </w:p>
    <w:p w:rsidR="00432A4E" w:rsidRPr="00F044B6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Możliwość poprowadzenia w obrębie linii rozgraniczających dróg,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:rsidR="00432A4E" w:rsidRPr="00AF2B4E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F2B4E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:rsidR="00432A4E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:rsidR="00432A4E" w:rsidRDefault="00432A4E" w:rsidP="003F3B8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Przy zagospodarowaniu terenów dróg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lektroenergetycznych, linii telekomunikacyjnej itp.), urządzeń i rowów melioracyjnych. Wszelkie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432A4E" w:rsidRDefault="00432A4E" w:rsidP="00432A4E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03F3">
        <w:rPr>
          <w:rFonts w:ascii="Arial" w:hAnsi="Arial" w:cs="Arial"/>
          <w:color w:val="000000"/>
          <w:sz w:val="24"/>
          <w:szCs w:val="24"/>
        </w:rPr>
        <w:t>7)</w:t>
      </w:r>
      <w:r w:rsidRPr="00DA03F3">
        <w:rPr>
          <w:rFonts w:ascii="Arial" w:hAnsi="Arial" w:cs="Arial"/>
          <w:color w:val="000000"/>
          <w:sz w:val="24"/>
          <w:szCs w:val="24"/>
        </w:rPr>
        <w:tab/>
        <w:t>Przy zagospodarowaniu terenów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32A4E" w:rsidRDefault="00432A4E" w:rsidP="00432A4E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:rsidR="006770E1" w:rsidRDefault="006770E1" w:rsidP="00432A4E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432A4E" w:rsidRPr="00A255CE" w:rsidRDefault="00432A4E" w:rsidP="00432A4E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9)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:rsidR="00432A4E" w:rsidRDefault="00432A4E" w:rsidP="00432A4E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A255CE">
        <w:rPr>
          <w:rFonts w:ascii="Arial" w:hAnsi="Arial" w:cs="Arial"/>
          <w:sz w:val="24"/>
          <w:szCs w:val="24"/>
        </w:rPr>
        <w:t>Wyklucza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:rsidR="00432A4E" w:rsidRDefault="00432A4E" w:rsidP="00AA057A">
      <w:pPr>
        <w:tabs>
          <w:tab w:val="left" w:pos="360"/>
        </w:tabs>
        <w:spacing w:after="360" w:line="240" w:lineRule="auto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11)</w:t>
      </w:r>
      <w:r>
        <w:rPr>
          <w:rFonts w:ascii="Arial" w:hAnsi="Arial" w:cs="Arial"/>
          <w:color w:val="000000"/>
          <w:sz w:val="24"/>
        </w:rPr>
        <w:tab/>
        <w:t>Dopuszcza się realizację parkingów ogólnodostępnych w pasach drogowych, zgodnie z przepisami odrębnymi</w:t>
      </w:r>
      <w:r w:rsidR="00AA057A">
        <w:rPr>
          <w:rFonts w:ascii="Arial" w:hAnsi="Arial" w:cs="Arial"/>
          <w:color w:val="000000"/>
          <w:sz w:val="24"/>
          <w:szCs w:val="24"/>
        </w:rPr>
        <w:t>.</w:t>
      </w:r>
    </w:p>
    <w:p w:rsidR="00432A4E" w:rsidRPr="00A255CE" w:rsidRDefault="00432A4E" w:rsidP="00DA022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24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pieszej:</w:t>
      </w:r>
    </w:p>
    <w:p w:rsidR="00432A4E" w:rsidRPr="00A255CE" w:rsidRDefault="00432A4E" w:rsidP="003F3B89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publicznych,</w:t>
      </w:r>
    </w:p>
    <w:p w:rsidR="00432A4E" w:rsidRDefault="00432A4E" w:rsidP="00AA057A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after="36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:rsidR="00432A4E" w:rsidRPr="00A255CE" w:rsidRDefault="00DA0223" w:rsidP="00FF229D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2A4E">
        <w:rPr>
          <w:rFonts w:ascii="Arial" w:hAnsi="Arial" w:cs="Arial"/>
          <w:sz w:val="24"/>
          <w:szCs w:val="24"/>
        </w:rPr>
        <w:t>.</w:t>
      </w:r>
      <w:r w:rsidR="00432A4E">
        <w:rPr>
          <w:rFonts w:ascii="Arial" w:hAnsi="Arial" w:cs="Arial"/>
          <w:sz w:val="24"/>
          <w:szCs w:val="24"/>
        </w:rPr>
        <w:tab/>
      </w:r>
      <w:r w:rsidR="00432A4E" w:rsidRPr="00A255CE">
        <w:rPr>
          <w:rFonts w:ascii="Arial" w:hAnsi="Arial" w:cs="Arial"/>
          <w:sz w:val="24"/>
          <w:szCs w:val="24"/>
        </w:rPr>
        <w:t>Ustala się układ komunikacji rowerowej:</w:t>
      </w:r>
    </w:p>
    <w:p w:rsidR="00432A4E" w:rsidRPr="00A255CE" w:rsidRDefault="00432A4E" w:rsidP="00AA057A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rowerów,</w:t>
      </w:r>
    </w:p>
    <w:p w:rsidR="00432A4E" w:rsidRDefault="00432A4E" w:rsidP="00AA057A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36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ścieżek ruchu rowerowego lub pieszo-roweroweg</w:t>
      </w:r>
      <w:r>
        <w:rPr>
          <w:rFonts w:ascii="Arial" w:hAnsi="Arial" w:cs="Arial"/>
          <w:sz w:val="24"/>
          <w:szCs w:val="24"/>
        </w:rPr>
        <w:t>o.</w:t>
      </w:r>
    </w:p>
    <w:p w:rsidR="00432A4E" w:rsidRPr="00A255CE" w:rsidRDefault="00DA0223" w:rsidP="00AA057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391" w:hanging="39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978CF">
        <w:rPr>
          <w:rFonts w:ascii="Arial" w:hAnsi="Arial" w:cs="Arial"/>
          <w:sz w:val="24"/>
          <w:szCs w:val="24"/>
        </w:rPr>
        <w:t>.</w:t>
      </w:r>
      <w:r w:rsidR="00E978CF">
        <w:rPr>
          <w:rFonts w:ascii="Arial" w:hAnsi="Arial" w:cs="Arial"/>
          <w:sz w:val="24"/>
          <w:szCs w:val="24"/>
        </w:rPr>
        <w:tab/>
        <w:t xml:space="preserve">Ustala się </w:t>
      </w:r>
      <w:r w:rsidR="00432A4E" w:rsidRPr="00A255CE">
        <w:rPr>
          <w:rFonts w:ascii="Arial" w:hAnsi="Arial" w:cs="Arial"/>
          <w:sz w:val="24"/>
          <w:szCs w:val="24"/>
        </w:rPr>
        <w:t>wskaźniki dotyczące minimalnej liczby miejsc postojowych dla</w:t>
      </w:r>
      <w:r w:rsidR="00E978CF">
        <w:rPr>
          <w:rFonts w:ascii="Arial" w:hAnsi="Arial" w:cs="Arial"/>
          <w:sz w:val="24"/>
          <w:szCs w:val="24"/>
        </w:rPr>
        <w:t xml:space="preserve">                                    samochodów osobowych</w:t>
      </w:r>
      <w:r>
        <w:rPr>
          <w:rFonts w:ascii="Arial" w:hAnsi="Arial" w:cs="Arial"/>
          <w:sz w:val="24"/>
          <w:szCs w:val="24"/>
        </w:rPr>
        <w:t xml:space="preserve">, </w:t>
      </w:r>
      <w:r w:rsidRPr="00D63FA2">
        <w:rPr>
          <w:rFonts w:ascii="Arial" w:hAnsi="Arial" w:cs="Arial"/>
          <w:color w:val="222222"/>
          <w:sz w:val="24"/>
          <w:szCs w:val="24"/>
          <w:lang w:val="en"/>
        </w:rPr>
        <w:t>w tym miejsca przeznaczone na parkowanie pojazdów zaopatrzonych w kartę parkingową</w:t>
      </w:r>
      <w:r>
        <w:rPr>
          <w:rFonts w:ascii="Arial" w:hAnsi="Arial" w:cs="Arial"/>
          <w:color w:val="222222"/>
          <w:sz w:val="24"/>
          <w:szCs w:val="24"/>
          <w:lang w:val="en"/>
        </w:rPr>
        <w:t>:</w:t>
      </w:r>
    </w:p>
    <w:p w:rsidR="00432A4E" w:rsidRPr="00A255CE" w:rsidRDefault="00432A4E" w:rsidP="00AA057A">
      <w:pPr>
        <w:numPr>
          <w:ilvl w:val="1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mieszkalna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</w:p>
    <w:p w:rsidR="00432A4E" w:rsidRPr="00A255CE" w:rsidRDefault="00432A4E" w:rsidP="00AA057A">
      <w:pPr>
        <w:numPr>
          <w:ilvl w:val="1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432A4E" w:rsidRPr="00A255CE" w:rsidRDefault="00432A4E" w:rsidP="00AA057A">
      <w:pPr>
        <w:numPr>
          <w:ilvl w:val="1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usługi handlu – 2 miejsca postojowe na każde rozpoczęte 100</w:t>
      </w:r>
      <w:r w:rsidR="00DA0223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432A4E" w:rsidRPr="00A255CE" w:rsidRDefault="00432A4E" w:rsidP="00AA057A">
      <w:pPr>
        <w:numPr>
          <w:ilvl w:val="1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432A4E" w:rsidRPr="00A255CE" w:rsidRDefault="00432A4E" w:rsidP="00AA057A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</w:t>
      </w:r>
      <w:r w:rsidR="00DA0223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432A4E" w:rsidRPr="00A255CE" w:rsidRDefault="00432A4E" w:rsidP="00AA057A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</w:t>
      </w:r>
      <w:r w:rsidR="00DA0223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432A4E" w:rsidRDefault="00432A4E" w:rsidP="00AA057A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zatrudnionych.</w:t>
      </w:r>
    </w:p>
    <w:p w:rsidR="00892451" w:rsidRPr="00892451" w:rsidRDefault="00892451" w:rsidP="003F3B89">
      <w:pPr>
        <w:pStyle w:val="Akapitzlist"/>
        <w:numPr>
          <w:ilvl w:val="0"/>
          <w:numId w:val="54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92451">
        <w:rPr>
          <w:rFonts w:ascii="Arial" w:hAnsi="Arial" w:cs="Arial"/>
          <w:sz w:val="24"/>
          <w:szCs w:val="24"/>
        </w:rPr>
        <w:t xml:space="preserve">Tereny </w:t>
      </w:r>
      <w:r w:rsidRPr="00892451">
        <w:rPr>
          <w:rFonts w:ascii="Arial" w:hAnsi="Arial"/>
          <w:sz w:val="24"/>
        </w:rPr>
        <w:t xml:space="preserve">dróg publicznych </w:t>
      </w:r>
      <w:r w:rsidRPr="00892451">
        <w:rPr>
          <w:rFonts w:ascii="Arial" w:hAnsi="Arial" w:cs="Arial"/>
          <w:sz w:val="24"/>
          <w:szCs w:val="24"/>
        </w:rPr>
        <w:t xml:space="preserve">klasy dojazdowej oraz tereny dróg wewnętrznych </w:t>
      </w:r>
      <w:r w:rsidRPr="00892451">
        <w:rPr>
          <w:rFonts w:ascii="Arial" w:hAnsi="Arial" w:cs="Arial"/>
          <w:sz w:val="24"/>
          <w:szCs w:val="24"/>
        </w:rPr>
        <w:br/>
        <w:t xml:space="preserve">i ewentualnych ciągów pieszo-jezdnych można również wydzielać i kształtować </w:t>
      </w:r>
      <w:r w:rsidRPr="00892451">
        <w:rPr>
          <w:rFonts w:ascii="Arial" w:hAnsi="Arial" w:cs="Arial"/>
          <w:sz w:val="24"/>
          <w:szCs w:val="24"/>
        </w:rPr>
        <w:br/>
        <w:t xml:space="preserve">w zależności od potrzeb, na terenach funkcjonalnych w trakcie realizacji planu, zgodnie z ustaleniami planu i przepisami odrębnymi.      </w:t>
      </w:r>
    </w:p>
    <w:p w:rsidR="00AA057A" w:rsidRDefault="00AA057A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A057A" w:rsidRDefault="00AA057A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 w:rsidR="00D12B55"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systemów infrastruktury technicznej.</w:t>
      </w:r>
    </w:p>
    <w:p w:rsidR="00432A4E" w:rsidRPr="00A255CE" w:rsidRDefault="00432A4E" w:rsidP="00432A4E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:rsidR="00432A4E" w:rsidRPr="00A255CE" w:rsidRDefault="00432A4E" w:rsidP="003F3B89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  <w:bookmarkStart w:id="0" w:name="_GoBack"/>
      <w:bookmarkEnd w:id="0"/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432A4E" w:rsidRPr="00A255CE" w:rsidRDefault="00432A4E" w:rsidP="003F3B8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:rsidR="00432A4E" w:rsidRPr="00A255CE" w:rsidRDefault="00432A4E" w:rsidP="00432A4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modernizacji,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432A4E" w:rsidRDefault="00432A4E" w:rsidP="00432A4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:rsidR="00432A4E" w:rsidRDefault="00432A4E" w:rsidP="00432A4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Planowane przewodowe sieci infrastruktury technicznej należy wykonywać jako podziemne, poprzez przedłużenie istniejących w sąsiedztwie sieci, w granicach linii rozgraniczających dróg  i pod warunkiem zachowania innych ustaleń planu </w:t>
      </w:r>
      <w:r w:rsidRPr="008928FB">
        <w:rPr>
          <w:rFonts w:ascii="Arial" w:hAnsi="Arial" w:cs="Arial"/>
          <w:sz w:val="24"/>
          <w:szCs w:val="24"/>
        </w:rPr>
        <w:t>oraz przepisów odrębnych</w:t>
      </w:r>
      <w:r w:rsidR="009D55DA">
        <w:rPr>
          <w:rFonts w:ascii="Arial" w:hAnsi="Arial" w:cs="Arial"/>
          <w:sz w:val="24"/>
          <w:szCs w:val="24"/>
        </w:rPr>
        <w:t>;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W przypadku kolizji istniejących urządzeń nadziemnych i podziemnych uzbrojenia terenów z planowanym zagospodarowaniem, dopuszcza się możliwość ich 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ulic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z 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 </w:t>
      </w:r>
      <w:r>
        <w:rPr>
          <w:rFonts w:ascii="Arial" w:hAnsi="Arial" w:cs="Arial"/>
          <w:sz w:val="24"/>
          <w:szCs w:val="24"/>
        </w:rPr>
        <w:br/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17103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432A4E" w:rsidRDefault="00432A4E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Każda działka powinna posiadać przyłącze wodociągowe umożliwiające pobór wody zgodny z funkcją i sposobem zagospodarowania działki; 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sz w:val="24"/>
          <w:szCs w:val="24"/>
        </w:rPr>
        <w:t xml:space="preserve">Na terenach zabudowy mieszkaniowej jednorodzinnej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i usług nie powodujących zanieczyszczenia wód opadowych, </w:t>
      </w:r>
      <w:r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 w:rsidRPr="00535510">
        <w:rPr>
          <w:rFonts w:ascii="Arial" w:hAnsi="Arial" w:cs="Arial"/>
          <w:bCs/>
          <w:sz w:val="24"/>
          <w:szCs w:val="24"/>
        </w:rPr>
        <w:t>.</w:t>
      </w:r>
      <w:r w:rsidRPr="00535510">
        <w:rPr>
          <w:rFonts w:ascii="Arial" w:hAnsi="Arial" w:cs="Arial"/>
          <w:bCs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11.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432A4E" w:rsidRDefault="00432A4E" w:rsidP="00432A4E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32A4E" w:rsidRDefault="00432A4E" w:rsidP="00432A4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Do chwi</w:t>
      </w:r>
      <w:r>
        <w:rPr>
          <w:rFonts w:ascii="Arial" w:hAnsi="Arial" w:cs="Arial"/>
          <w:sz w:val="24"/>
          <w:szCs w:val="24"/>
        </w:rPr>
        <w:t>li</w:t>
      </w:r>
      <w:r w:rsidRPr="00A255CE">
        <w:rPr>
          <w:rFonts w:ascii="Arial" w:hAnsi="Arial" w:cs="Arial"/>
          <w:sz w:val="24"/>
          <w:szCs w:val="24"/>
        </w:rPr>
        <w:t xml:space="preserve"> realizacji sieci kanalizacyjnej, jako rozwiązanie tymczasowe, dopuszcza się możliwość odprowadzania ścieków sanitarnych do bezodpływowych, szczelnych, okresowo opróżnianych </w:t>
      </w:r>
      <w:r>
        <w:rPr>
          <w:rFonts w:ascii="Arial" w:hAnsi="Arial" w:cs="Arial"/>
          <w:sz w:val="24"/>
          <w:szCs w:val="24"/>
        </w:rPr>
        <w:t xml:space="preserve">zbiorników </w:t>
      </w:r>
      <w:r w:rsidRPr="00AF2B4E">
        <w:rPr>
          <w:rFonts w:ascii="Arial" w:hAnsi="Arial" w:cs="Arial"/>
          <w:sz w:val="24"/>
          <w:szCs w:val="24"/>
        </w:rPr>
        <w:t xml:space="preserve">(ścieki wywożone wozami asenizacyjnymi do </w:t>
      </w:r>
      <w:r>
        <w:rPr>
          <w:rFonts w:ascii="Arial" w:hAnsi="Arial" w:cs="Arial"/>
          <w:sz w:val="24"/>
          <w:szCs w:val="24"/>
        </w:rPr>
        <w:t xml:space="preserve">najbliższego </w:t>
      </w:r>
      <w:r w:rsidRPr="00AF2B4E">
        <w:rPr>
          <w:rFonts w:ascii="Arial" w:hAnsi="Arial" w:cs="Arial"/>
          <w:sz w:val="24"/>
          <w:szCs w:val="24"/>
        </w:rPr>
        <w:t>punktu zlewnego)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lub </w:t>
      </w:r>
      <w:r w:rsidR="00DD3DF9">
        <w:rPr>
          <w:rFonts w:ascii="Arial" w:hAnsi="Arial" w:cs="Arial"/>
          <w:sz w:val="24"/>
          <w:szCs w:val="24"/>
        </w:rPr>
        <w:t>lokaln</w:t>
      </w:r>
      <w:r w:rsidRPr="00AF2B4E">
        <w:rPr>
          <w:rFonts w:ascii="Arial" w:hAnsi="Arial" w:cs="Arial"/>
          <w:sz w:val="24"/>
          <w:szCs w:val="24"/>
        </w:rPr>
        <w:t>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:rsidR="00892451" w:rsidRDefault="00432A4E" w:rsidP="003F3B8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</w:t>
      </w:r>
      <w:r w:rsidRPr="00535510">
        <w:rPr>
          <w:rFonts w:ascii="Arial" w:hAnsi="Arial" w:cs="Arial"/>
          <w:sz w:val="24"/>
          <w:szCs w:val="24"/>
        </w:rPr>
        <w:br/>
        <w:t>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>;</w:t>
      </w:r>
    </w:p>
    <w:p w:rsidR="00432A4E" w:rsidRPr="00535510" w:rsidRDefault="00432A4E" w:rsidP="003F3B8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>, zasilaną z istniejących stacji transformatorowych, przy zachowaniu obowiązujących przepisów odrębnych,</w:t>
      </w:r>
      <w:r w:rsidRPr="00535510">
        <w:rPr>
          <w:rFonts w:ascii="Arial" w:hAnsi="Arial" w:cs="Arial"/>
          <w:sz w:val="24"/>
          <w:szCs w:val="24"/>
        </w:rPr>
        <w:br/>
        <w:t>i z zachowaniem zasad:</w:t>
      </w:r>
    </w:p>
    <w:p w:rsidR="00432A4E" w:rsidRPr="00EA0D84" w:rsidRDefault="00432A4E" w:rsidP="003F3B89">
      <w:pPr>
        <w:pStyle w:val="Akapitzlist"/>
        <w:numPr>
          <w:ilvl w:val="1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0D84">
        <w:rPr>
          <w:rFonts w:ascii="Arial" w:hAnsi="Arial" w:cs="Arial"/>
          <w:sz w:val="24"/>
          <w:szCs w:val="24"/>
        </w:rPr>
        <w:t>oprowadzenie planowanych sieci niskiego napięcia NN w liniach rozgraniczających dróg;</w:t>
      </w:r>
    </w:p>
    <w:p w:rsidR="00432A4E" w:rsidRDefault="00432A4E" w:rsidP="003F3B89">
      <w:pPr>
        <w:pStyle w:val="Akapitzlist"/>
        <w:numPr>
          <w:ilvl w:val="1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asilanie obiektów odbywać się będzie poprzez złącza kablowe z układami pomiarowymi umieszczonymi w granicach działki;</w:t>
      </w:r>
    </w:p>
    <w:p w:rsidR="00432A4E" w:rsidRDefault="00432A4E" w:rsidP="00432A4E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</w:r>
      <w:r w:rsidRPr="00AF2B4E">
        <w:rPr>
          <w:rFonts w:ascii="Arial" w:hAnsi="Arial" w:cs="Arial"/>
          <w:sz w:val="24"/>
        </w:rPr>
        <w:t xml:space="preserve">Przy </w:t>
      </w:r>
      <w:r w:rsidRPr="00AF2B4E">
        <w:rPr>
          <w:rFonts w:ascii="Arial" w:hAnsi="Arial" w:cs="Arial"/>
          <w:sz w:val="24"/>
          <w:szCs w:val="24"/>
        </w:rPr>
        <w:t>zagospodarowaniu terenów konieczność uwzględnienia przebiegu linii elektroenergetycznych średniego napięcia 15 kV wraz ze strefą  oddział</w:t>
      </w:r>
      <w:r>
        <w:rPr>
          <w:rFonts w:ascii="Arial" w:hAnsi="Arial" w:cs="Arial"/>
          <w:sz w:val="24"/>
          <w:szCs w:val="24"/>
        </w:rPr>
        <w:t>ywania</w:t>
      </w:r>
      <w:r w:rsidR="00D71279">
        <w:rPr>
          <w:rFonts w:ascii="Arial" w:hAnsi="Arial" w:cs="Arial"/>
          <w:sz w:val="24"/>
          <w:szCs w:val="24"/>
        </w:rPr>
        <w:t xml:space="preserve">, </w:t>
      </w:r>
      <w:r w:rsidR="00D71279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="00D71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32A4E" w:rsidRDefault="00432A4E" w:rsidP="00432A4E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sz w:val="24"/>
          <w:szCs w:val="24"/>
        </w:rPr>
        <w:t>17.</w:t>
      </w:r>
      <w:r w:rsidRPr="00535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Utrzymanie</w:t>
      </w:r>
      <w:r w:rsidRPr="00535510">
        <w:rPr>
          <w:rFonts w:ascii="Arial" w:hAnsi="Arial" w:cs="Arial"/>
          <w:sz w:val="24"/>
          <w:szCs w:val="24"/>
        </w:rPr>
        <w:t xml:space="preserve"> istniejących i możliwość lokalizacji nowych stacji transformatorowych</w:t>
      </w:r>
      <w:r w:rsidRPr="00AF2B4E">
        <w:rPr>
          <w:rFonts w:ascii="Arial" w:hAnsi="Arial" w:cs="Arial"/>
          <w:sz w:val="24"/>
          <w:szCs w:val="24"/>
        </w:rPr>
        <w:t xml:space="preserve"> 15/0,4 kV na wyznaczonych planem terenach </w:t>
      </w:r>
      <w:r>
        <w:rPr>
          <w:rFonts w:ascii="Arial" w:hAnsi="Arial" w:cs="Arial"/>
          <w:sz w:val="24"/>
          <w:szCs w:val="24"/>
        </w:rPr>
        <w:t xml:space="preserve">funkcjonalnych, </w:t>
      </w:r>
      <w:r w:rsidRPr="00EA0D84">
        <w:rPr>
          <w:rFonts w:ascii="Arial" w:hAnsi="Arial" w:cs="Arial"/>
          <w:sz w:val="24"/>
          <w:szCs w:val="24"/>
        </w:rPr>
        <w:t>pod warunkiem zachowania innych ustaleń planu</w:t>
      </w:r>
      <w:r w:rsidR="00DF1500">
        <w:rPr>
          <w:rFonts w:ascii="Arial" w:hAnsi="Arial" w:cs="Arial"/>
          <w:sz w:val="24"/>
          <w:szCs w:val="24"/>
        </w:rPr>
        <w:t xml:space="preserve"> i </w:t>
      </w:r>
      <w:r w:rsidR="00DF1500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Pr="00EA0D84">
        <w:rPr>
          <w:rFonts w:ascii="Arial" w:hAnsi="Arial" w:cs="Arial"/>
          <w:sz w:val="24"/>
          <w:szCs w:val="24"/>
        </w:rPr>
        <w:t>;</w:t>
      </w:r>
    </w:p>
    <w:p w:rsidR="00432A4E" w:rsidRPr="00706132" w:rsidRDefault="00432A4E" w:rsidP="00432A4E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:rsidR="00432A4E" w:rsidRDefault="00432A4E" w:rsidP="003F3B89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432A4E" w:rsidRDefault="00432A4E" w:rsidP="003F3B89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A4E" w:rsidRPr="00706132" w:rsidRDefault="00432A4E" w:rsidP="003F3B89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Dla terenów położonych w granicach zasięgu istniejących urządzeń melioracyjnych plan ustala:</w:t>
      </w:r>
    </w:p>
    <w:p w:rsidR="00432A4E" w:rsidRPr="000B1AE7" w:rsidRDefault="00432A4E" w:rsidP="00432A4E">
      <w:pPr>
        <w:tabs>
          <w:tab w:val="left" w:pos="709"/>
        </w:tabs>
        <w:spacing w:before="60" w:after="60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>- obowiązek zachowania i utrzymania drożności istniejących odkrytych rowów odwadniających,</w:t>
      </w:r>
    </w:p>
    <w:p w:rsidR="00432A4E" w:rsidRPr="000B1AE7" w:rsidRDefault="00432A4E" w:rsidP="00432A4E">
      <w:pPr>
        <w:tabs>
          <w:tab w:val="left" w:pos="709"/>
        </w:tabs>
        <w:spacing w:before="60" w:after="6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lastRenderedPageBreak/>
        <w:tab/>
        <w:t xml:space="preserve">-  zakaz grodzenia nieruchomości przyległych do istniejących rowów otwartych </w:t>
      </w:r>
      <w:r w:rsidRPr="000B1AE7">
        <w:rPr>
          <w:rFonts w:ascii="Arial" w:hAnsi="Arial" w:cs="Arial"/>
          <w:sz w:val="24"/>
          <w:szCs w:val="24"/>
        </w:rPr>
        <w:br/>
        <w:t xml:space="preserve">w odległości mniejszej niż </w:t>
      </w:r>
      <w:smartTag w:uri="urn:schemas-microsoft-com:office:smarttags" w:element="metricconverter">
        <w:smartTagPr>
          <w:attr w:name="ProductID" w:val="3 m"/>
        </w:smartTagPr>
        <w:r w:rsidRPr="000B1AE7">
          <w:rPr>
            <w:rFonts w:ascii="Arial" w:hAnsi="Arial" w:cs="Arial"/>
            <w:sz w:val="24"/>
            <w:szCs w:val="24"/>
          </w:rPr>
          <w:t>3 m</w:t>
        </w:r>
      </w:smartTag>
      <w:r w:rsidRPr="000B1AE7">
        <w:rPr>
          <w:rFonts w:ascii="Arial" w:hAnsi="Arial" w:cs="Arial"/>
          <w:sz w:val="24"/>
          <w:szCs w:val="24"/>
        </w:rPr>
        <w:t xml:space="preserve"> od krawędzi rowu;</w:t>
      </w:r>
    </w:p>
    <w:p w:rsidR="00432A4E" w:rsidRDefault="00432A4E" w:rsidP="00432A4E">
      <w:pPr>
        <w:tabs>
          <w:tab w:val="left" w:pos="709"/>
          <w:tab w:val="left" w:pos="900"/>
        </w:tabs>
        <w:spacing w:before="60" w:after="60" w:line="240" w:lineRule="auto"/>
        <w:ind w:left="720" w:hanging="323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1AE7">
        <w:rPr>
          <w:rFonts w:ascii="Arial" w:hAnsi="Arial" w:cs="Arial"/>
          <w:sz w:val="24"/>
          <w:szCs w:val="24"/>
        </w:rPr>
        <w:t xml:space="preserve">możliwość lokalizowania zabudowy w odległości nie mniejszej </w:t>
      </w:r>
      <w:r w:rsidRPr="000B1AE7">
        <w:rPr>
          <w:rFonts w:ascii="Arial" w:hAnsi="Arial" w:cs="Arial"/>
          <w:sz w:val="24"/>
          <w:szCs w:val="24"/>
        </w:rPr>
        <w:br/>
        <w:t xml:space="preserve">niż </w:t>
      </w:r>
      <w:smartTag w:uri="urn:schemas-microsoft-com:office:smarttags" w:element="metricconverter">
        <w:smartTagPr>
          <w:attr w:name="ProductID" w:val="5 m"/>
        </w:smartTagPr>
        <w:r w:rsidRPr="000B1AE7">
          <w:rPr>
            <w:rFonts w:ascii="Arial" w:hAnsi="Arial" w:cs="Arial"/>
            <w:sz w:val="24"/>
            <w:szCs w:val="24"/>
          </w:rPr>
          <w:t>5 m</w:t>
        </w:r>
      </w:smartTag>
      <w:r w:rsidRPr="000B1AE7">
        <w:rPr>
          <w:rFonts w:ascii="Arial" w:hAnsi="Arial" w:cs="Arial"/>
          <w:sz w:val="24"/>
          <w:szCs w:val="24"/>
        </w:rPr>
        <w:t xml:space="preserve"> od granicy rowu lub brzegu rzeki, zgodnie z rysunkiem planu;</w:t>
      </w:r>
    </w:p>
    <w:p w:rsidR="00432A4E" w:rsidRPr="000B1AE7" w:rsidRDefault="00432A4E" w:rsidP="00432A4E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 w:rsidRPr="000B1A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B1AE7">
        <w:rPr>
          <w:rFonts w:ascii="Arial" w:hAnsi="Arial" w:cs="Arial"/>
          <w:sz w:val="24"/>
          <w:szCs w:val="24"/>
        </w:rPr>
        <w:t>.</w:t>
      </w:r>
      <w:r w:rsidRPr="000B1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Możliwość </w:t>
      </w:r>
      <w:r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:rsidR="00432A4E" w:rsidRPr="00A255CE" w:rsidRDefault="00432A4E" w:rsidP="00432A4E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36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D12B55"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432A4E" w:rsidRDefault="007B471A" w:rsidP="00432A4E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A4E" w:rsidRPr="00CC4103">
        <w:rPr>
          <w:rFonts w:ascii="Arial" w:hAnsi="Arial" w:cs="Arial"/>
          <w:sz w:val="24"/>
          <w:szCs w:val="24"/>
        </w:rPr>
        <w:t xml:space="preserve">W niniejszym planie ustala się </w:t>
      </w:r>
      <w:r w:rsidR="00432A4E">
        <w:rPr>
          <w:rFonts w:ascii="Arial" w:hAnsi="Arial" w:cs="Arial"/>
          <w:sz w:val="24"/>
          <w:szCs w:val="24"/>
        </w:rPr>
        <w:t xml:space="preserve">sposób tymczasowego użytkowania </w:t>
      </w:r>
      <w:r w:rsidR="00432A4E">
        <w:rPr>
          <w:rFonts w:ascii="Arial" w:hAnsi="Arial" w:cs="Arial"/>
          <w:sz w:val="24"/>
          <w:szCs w:val="24"/>
        </w:rPr>
        <w:br/>
      </w:r>
      <w:r w:rsidR="00432A4E"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 w:rsidR="00432A4E">
        <w:rPr>
          <w:rFonts w:ascii="Arial" w:hAnsi="Arial" w:cs="Arial"/>
          <w:sz w:val="24"/>
          <w:szCs w:val="24"/>
        </w:rPr>
        <w:t>ustaleniami planu</w:t>
      </w:r>
      <w:r w:rsidR="00432A4E" w:rsidRPr="00CC4103">
        <w:rPr>
          <w:rFonts w:ascii="Arial" w:hAnsi="Arial" w:cs="Arial"/>
          <w:sz w:val="24"/>
          <w:szCs w:val="24"/>
        </w:rPr>
        <w:t xml:space="preserve">), </w:t>
      </w:r>
      <w:r w:rsidR="00432A4E"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:rsidR="00432A4E" w:rsidRPr="00AF2B4E" w:rsidRDefault="00432A4E" w:rsidP="00432A4E">
      <w:pPr>
        <w:spacing w:before="480" w:after="0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:rsidR="00432A4E" w:rsidRPr="00731BB6" w:rsidRDefault="00432A4E" w:rsidP="00432A4E">
      <w:pPr>
        <w:spacing w:before="120" w:after="0" w:line="240" w:lineRule="auto"/>
        <w:ind w:left="357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  <w:t xml:space="preserve">       </w:t>
      </w:r>
    </w:p>
    <w:p w:rsidR="00432A4E" w:rsidRDefault="00432A4E" w:rsidP="00940988">
      <w:pPr>
        <w:spacing w:before="36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F27654">
        <w:rPr>
          <w:rFonts w:ascii="Arial" w:hAnsi="Arial" w:cs="Arial"/>
          <w:b/>
          <w:sz w:val="24"/>
        </w:rPr>
        <w:t>1</w:t>
      </w:r>
      <w:r w:rsidR="00D12B55">
        <w:rPr>
          <w:rFonts w:ascii="Arial" w:hAnsi="Arial" w:cs="Arial"/>
          <w:b/>
          <w:sz w:val="24"/>
        </w:rPr>
        <w:t>7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</w:t>
      </w:r>
      <w:r>
        <w:rPr>
          <w:rFonts w:ascii="Arial" w:hAnsi="Arial" w:cs="Arial"/>
          <w:color w:val="000000"/>
          <w:sz w:val="24"/>
        </w:rPr>
        <w:t>nych na rysunku planu symbolami:</w:t>
      </w:r>
    </w:p>
    <w:p w:rsidR="00432A4E" w:rsidRDefault="00432A4E" w:rsidP="00432A4E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19</w:t>
      </w:r>
      <w:r w:rsidR="00F27654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- pow. ok. </w:t>
      </w:r>
      <w:r w:rsidR="00E80CEA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E80CE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 ha,</w:t>
      </w:r>
    </w:p>
    <w:p w:rsidR="00432A4E" w:rsidRDefault="00432A4E" w:rsidP="00AA057A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20</w:t>
      </w:r>
      <w:r w:rsidR="00F27654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>- pow. ok. 0,</w:t>
      </w:r>
      <w:r w:rsidR="00E80CEA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2 ha,</w:t>
      </w:r>
    </w:p>
    <w:p w:rsidR="00432A4E" w:rsidRDefault="00432A4E" w:rsidP="00AA057A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21</w:t>
      </w:r>
      <w:r w:rsidR="00F27654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>- pow. ok. 0,</w:t>
      </w:r>
      <w:r w:rsidR="00E80CEA">
        <w:rPr>
          <w:rFonts w:ascii="Arial" w:hAnsi="Arial"/>
          <w:sz w:val="24"/>
        </w:rPr>
        <w:t>74</w:t>
      </w:r>
      <w:r>
        <w:rPr>
          <w:rFonts w:ascii="Arial" w:hAnsi="Arial"/>
          <w:sz w:val="24"/>
        </w:rPr>
        <w:t xml:space="preserve"> ha, ustala się:</w:t>
      </w:r>
    </w:p>
    <w:p w:rsidR="00432A4E" w:rsidRDefault="00432A4E" w:rsidP="00AA05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Przeznaczenie podstawowe - zabudowa mieszkaniowa jednorodzinna;</w:t>
      </w:r>
    </w:p>
    <w:p w:rsidR="00432A4E" w:rsidRPr="00AF2B4E" w:rsidRDefault="00432A4E" w:rsidP="00AA05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usługi podstawowe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</w:rPr>
        <w:t xml:space="preserve"> garaże, </w:t>
      </w:r>
      <w:r w:rsidRPr="00A255CE">
        <w:rPr>
          <w:rFonts w:ascii="Arial" w:hAnsi="Arial" w:cs="Arial"/>
          <w:sz w:val="24"/>
          <w:szCs w:val="24"/>
        </w:rPr>
        <w:t xml:space="preserve">budynki gospodarcze,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2A4E" w:rsidRPr="00A93B28" w:rsidRDefault="00432A4E" w:rsidP="00AA05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opuszcza </w:t>
      </w:r>
      <w:r w:rsidRPr="00A93B28">
        <w:rPr>
          <w:rFonts w:ascii="Arial" w:hAnsi="Arial" w:cs="Arial"/>
          <w:bCs/>
          <w:sz w:val="24"/>
        </w:rPr>
        <w:t xml:space="preserve">się </w:t>
      </w:r>
      <w:r>
        <w:rPr>
          <w:rFonts w:ascii="Arial" w:hAnsi="Arial" w:cs="Arial"/>
          <w:bCs/>
          <w:sz w:val="24"/>
        </w:rPr>
        <w:t>utrzymanie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 istniejącej zabudowy, z dopuszczeniem modernizacji, przebudowy i budowy nowych obiektów zgodnie z ustaleniami planu;</w:t>
      </w:r>
    </w:p>
    <w:p w:rsidR="00432A4E" w:rsidRPr="00AF2B4E" w:rsidRDefault="00432A4E" w:rsidP="00AA05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sz w:val="24"/>
        </w:rPr>
        <w:t>Lokalizację jednego budynku mieszkalnego (o maksimum dwóch lokalach mieszkalnych) na jednej działce budowlanej.</w:t>
      </w:r>
    </w:p>
    <w:p w:rsidR="00432A4E" w:rsidRPr="00CC4103" w:rsidRDefault="00DD3DF9" w:rsidP="00AA057A">
      <w:pPr>
        <w:widowControl w:val="0"/>
        <w:numPr>
          <w:ilvl w:val="0"/>
          <w:numId w:val="25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432A4E" w:rsidRPr="00CC4103">
        <w:rPr>
          <w:rFonts w:ascii="Arial" w:hAnsi="Arial" w:cs="Arial"/>
          <w:color w:val="000000"/>
          <w:sz w:val="24"/>
        </w:rPr>
        <w:t xml:space="preserve">Funkcja usługowa realizowana może być w budynku mieszkalnym </w:t>
      </w:r>
      <w:r w:rsidR="00432A4E" w:rsidRPr="00CC4103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32A4E">
        <w:rPr>
          <w:rFonts w:ascii="Arial" w:hAnsi="Arial" w:cs="Arial"/>
          <w:color w:val="000000"/>
          <w:sz w:val="24"/>
          <w:szCs w:val="24"/>
        </w:rPr>
        <w:t>w obiektach wolnostojących lub zespolonych</w:t>
      </w:r>
      <w:r w:rsidR="00432A4E" w:rsidRPr="00CC4103">
        <w:rPr>
          <w:rFonts w:ascii="Arial" w:hAnsi="Arial" w:cs="Arial"/>
          <w:color w:val="000000"/>
          <w:sz w:val="24"/>
          <w:szCs w:val="24"/>
        </w:rPr>
        <w:t xml:space="preserve"> z bryłą budynku mieszkalnego;  </w:t>
      </w:r>
    </w:p>
    <w:p w:rsidR="00432A4E" w:rsidRPr="00C865C8" w:rsidRDefault="00432A4E" w:rsidP="00AA057A">
      <w:pPr>
        <w:widowControl w:val="0"/>
        <w:numPr>
          <w:ilvl w:val="0"/>
          <w:numId w:val="25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br/>
        <w:t>wbudowana lub zespolona z bryłą budynku mieszkalnego.</w:t>
      </w:r>
    </w:p>
    <w:p w:rsidR="00432A4E" w:rsidRPr="00AF2B4E" w:rsidRDefault="00432A4E" w:rsidP="00AA057A">
      <w:pPr>
        <w:widowControl w:val="0"/>
        <w:numPr>
          <w:ilvl w:val="0"/>
          <w:numId w:val="25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F2B4E">
        <w:rPr>
          <w:rFonts w:ascii="Arial" w:hAnsi="Arial" w:cs="Arial"/>
          <w:color w:val="000000"/>
          <w:sz w:val="24"/>
          <w:szCs w:val="24"/>
        </w:rPr>
        <w:t>opuszcza się realizację zabudowy bezpośrednio przy granicy z sąsiednią działką budowlaną</w:t>
      </w:r>
      <w:r>
        <w:rPr>
          <w:rFonts w:ascii="Arial" w:hAnsi="Arial" w:cs="Arial"/>
          <w:color w:val="000000"/>
          <w:sz w:val="24"/>
          <w:szCs w:val="24"/>
        </w:rPr>
        <w:t>, zgodnie z przepisami odrębnymi;</w:t>
      </w:r>
    </w:p>
    <w:p w:rsidR="00432A4E" w:rsidRDefault="00432A4E" w:rsidP="00AA057A">
      <w:pPr>
        <w:widowControl w:val="0"/>
        <w:numPr>
          <w:ilvl w:val="0"/>
          <w:numId w:val="25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 Dla istniejących budynków o funkcji zgodnej z przeznaczeniem podstawowym </w:t>
      </w:r>
      <w:r w:rsidRPr="00AF2B4E">
        <w:rPr>
          <w:rFonts w:ascii="Arial" w:hAnsi="Arial" w:cs="Arial"/>
          <w:sz w:val="24"/>
        </w:rPr>
        <w:br/>
        <w:t xml:space="preserve">lub uzupełniającym ustala się możliwość rozbudowy, nadbudowy, przebudowy </w:t>
      </w:r>
      <w:r w:rsidRPr="00AF2B4E">
        <w:rPr>
          <w:rFonts w:ascii="Arial" w:hAnsi="Arial" w:cs="Arial"/>
          <w:sz w:val="24"/>
        </w:rPr>
        <w:br/>
        <w:t>i remontu z zachowaniem ustaleń niniejszego planu, w tym ustalonych linii zabudowy;</w:t>
      </w:r>
    </w:p>
    <w:p w:rsidR="00432A4E" w:rsidRPr="00AF2B4E" w:rsidRDefault="00432A4E" w:rsidP="00AA057A">
      <w:pPr>
        <w:widowControl w:val="0"/>
        <w:numPr>
          <w:ilvl w:val="0"/>
          <w:numId w:val="25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Zakaz </w:t>
      </w:r>
      <w:r w:rsidRPr="00AF2B4E">
        <w:rPr>
          <w:rFonts w:ascii="Arial" w:hAnsi="Arial" w:cs="Arial"/>
          <w:color w:val="000000"/>
          <w:sz w:val="24"/>
        </w:rPr>
        <w:t>lokalizowania:</w:t>
      </w:r>
    </w:p>
    <w:p w:rsidR="00432A4E" w:rsidRDefault="00432A4E" w:rsidP="00AA057A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</w:rPr>
        <w:t xml:space="preserve">Obiektów usługowych o powierzchni użytkowej przekraczającej </w:t>
      </w:r>
      <w:smartTag w:uri="urn:schemas-microsoft-com:office:smarttags" w:element="metricconverter">
        <w:smartTagPr>
          <w:attr w:name="ProductID" w:val="100 m2"/>
        </w:smartTagPr>
        <w:r w:rsidRPr="00AF2B4E">
          <w:rPr>
            <w:rFonts w:ascii="Arial" w:hAnsi="Arial" w:cs="Arial"/>
            <w:sz w:val="24"/>
          </w:rPr>
          <w:t>100</w:t>
        </w:r>
        <w:r w:rsidRPr="00AF2B4E">
          <w:rPr>
            <w:rFonts w:ascii="Arial" w:hAnsi="Arial" w:cs="Arial"/>
            <w:color w:val="000000"/>
            <w:sz w:val="24"/>
            <w:szCs w:val="24"/>
          </w:rPr>
          <w:t xml:space="preserve"> m</w:t>
        </w:r>
        <w:r w:rsidRPr="00AF2B4E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>,</w:t>
      </w:r>
    </w:p>
    <w:p w:rsidR="00432A4E" w:rsidRDefault="00432A4E" w:rsidP="00AA057A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</w:t>
      </w:r>
      <w:r w:rsidRPr="00AF2B4E">
        <w:rPr>
          <w:rFonts w:ascii="Arial" w:hAnsi="Arial" w:cs="Arial"/>
          <w:sz w:val="24"/>
        </w:rPr>
        <w:t xml:space="preserve">rzedsięwzięć mogących znacząco oddziaływać 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dróg oraz sieci i urządzeń infrastruktury technicznej,</w:t>
      </w:r>
    </w:p>
    <w:p w:rsidR="00432A4E" w:rsidRDefault="00432A4E" w:rsidP="00AA057A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</w:t>
      </w:r>
      <w:r w:rsidRPr="00AF2B4E">
        <w:rPr>
          <w:rFonts w:ascii="Arial" w:hAnsi="Arial" w:cs="Arial"/>
          <w:sz w:val="24"/>
        </w:rPr>
        <w:t>mczasowych obiektów budowlanych,</w:t>
      </w:r>
    </w:p>
    <w:p w:rsidR="00432A4E" w:rsidRDefault="00432A4E" w:rsidP="00AA057A">
      <w:pPr>
        <w:pStyle w:val="Akapitzlist"/>
        <w:numPr>
          <w:ilvl w:val="0"/>
          <w:numId w:val="47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Minimalna powierzchnia wydzielanych działek - </w:t>
      </w:r>
      <w:r w:rsidR="006B2410">
        <w:rPr>
          <w:rFonts w:ascii="Arial" w:hAnsi="Arial" w:cs="Arial"/>
          <w:sz w:val="24"/>
        </w:rPr>
        <w:t>8</w:t>
      </w:r>
      <w:r w:rsidRPr="0069721B">
        <w:rPr>
          <w:rFonts w:ascii="Arial" w:hAnsi="Arial" w:cs="Arial"/>
          <w:sz w:val="24"/>
        </w:rPr>
        <w:t xml:space="preserve">00 </w:t>
      </w:r>
      <w:r w:rsidRPr="0069721B">
        <w:rPr>
          <w:rFonts w:ascii="Arial" w:hAnsi="Arial" w:cs="Arial"/>
          <w:color w:val="000000"/>
          <w:sz w:val="24"/>
        </w:rPr>
        <w:t>m</w:t>
      </w:r>
      <w:r w:rsidRPr="0069721B">
        <w:rPr>
          <w:rFonts w:ascii="Arial" w:hAnsi="Arial" w:cs="Arial"/>
          <w:color w:val="000000"/>
          <w:sz w:val="24"/>
          <w:vertAlign w:val="superscript"/>
        </w:rPr>
        <w:t>2</w:t>
      </w:r>
      <w:r w:rsidR="007F125C">
        <w:rPr>
          <w:rFonts w:ascii="Arial" w:hAnsi="Arial" w:cs="Arial"/>
          <w:color w:val="000000"/>
          <w:sz w:val="24"/>
        </w:rPr>
        <w:t xml:space="preserve">, </w:t>
      </w:r>
      <w:r w:rsidR="007F125C" w:rsidRPr="00E6223D">
        <w:rPr>
          <w:rFonts w:ascii="Arial" w:hAnsi="Arial" w:cs="Arial"/>
          <w:color w:val="000000"/>
          <w:sz w:val="24"/>
        </w:rPr>
        <w:t xml:space="preserve">z </w:t>
      </w:r>
      <w:r w:rsidR="00FF229D">
        <w:rPr>
          <w:rFonts w:ascii="Arial" w:hAnsi="Arial" w:cs="Arial"/>
          <w:color w:val="000000"/>
          <w:sz w:val="24"/>
        </w:rPr>
        <w:t>tolerancją</w:t>
      </w:r>
      <w:r w:rsidR="007F125C" w:rsidRPr="00E6223D">
        <w:rPr>
          <w:rFonts w:ascii="Arial" w:hAnsi="Arial" w:cs="Arial"/>
          <w:color w:val="000000"/>
          <w:sz w:val="24"/>
        </w:rPr>
        <w:t xml:space="preserve">  20%;</w:t>
      </w:r>
      <w:r w:rsidR="007F125C" w:rsidRPr="00E6223D">
        <w:rPr>
          <w:rFonts w:ascii="Arial" w:hAnsi="Arial" w:cs="Arial"/>
          <w:color w:val="000000"/>
          <w:sz w:val="24"/>
        </w:rPr>
        <w:tab/>
      </w:r>
    </w:p>
    <w:p w:rsidR="00432A4E" w:rsidRPr="0069721B" w:rsidRDefault="00432A4E" w:rsidP="00AA057A">
      <w:pPr>
        <w:pStyle w:val="Akapitzlist"/>
        <w:numPr>
          <w:ilvl w:val="0"/>
          <w:numId w:val="47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>Wskaźniki i parametry kształtowania zabudowy i zagospodarowania terenu:</w:t>
      </w:r>
    </w:p>
    <w:p w:rsidR="00DD5B68" w:rsidRDefault="00432A4E" w:rsidP="00AA05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</w:rPr>
        <w:tab/>
      </w:r>
      <w:r w:rsidR="00DD5B68">
        <w:rPr>
          <w:rFonts w:ascii="Arial" w:hAnsi="Arial"/>
          <w:sz w:val="24"/>
        </w:rPr>
        <w:t>N</w:t>
      </w:r>
      <w:r w:rsidR="00DD5B68"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="00DD5B68" w:rsidRPr="0069721B">
        <w:rPr>
          <w:rFonts w:ascii="Arial" w:hAnsi="Arial" w:cs="Arial"/>
          <w:sz w:val="24"/>
          <w:szCs w:val="24"/>
        </w:rPr>
        <w:t>noworealizowanej</w:t>
      </w:r>
      <w:r w:rsidR="00DD5B68" w:rsidRPr="0069721B">
        <w:rPr>
          <w:rFonts w:ascii="Arial" w:hAnsi="Arial" w:cs="Arial"/>
          <w:color w:val="000000"/>
          <w:sz w:val="24"/>
        </w:rPr>
        <w:t xml:space="preserve"> zabudowy</w:t>
      </w:r>
      <w:r w:rsidR="00DD5B68">
        <w:rPr>
          <w:rFonts w:ascii="Arial" w:hAnsi="Arial" w:cs="Arial"/>
          <w:color w:val="000000"/>
          <w:sz w:val="24"/>
        </w:rPr>
        <w:t xml:space="preserve"> od </w:t>
      </w:r>
      <w:r w:rsidR="002265E7">
        <w:rPr>
          <w:rFonts w:ascii="Arial" w:hAnsi="Arial" w:cs="Arial"/>
          <w:color w:val="000000"/>
          <w:sz w:val="24"/>
        </w:rPr>
        <w:t xml:space="preserve">planowanych </w:t>
      </w:r>
      <w:r w:rsidR="00DD5B68">
        <w:rPr>
          <w:rFonts w:ascii="Arial" w:hAnsi="Arial" w:cs="Arial"/>
          <w:color w:val="000000"/>
          <w:sz w:val="24"/>
        </w:rPr>
        <w:t xml:space="preserve">publicznych dróg lokalnych </w:t>
      </w:r>
      <w:r w:rsidR="00DD5B68" w:rsidRPr="00DD5B68">
        <w:rPr>
          <w:rFonts w:ascii="Arial" w:hAnsi="Arial" w:cs="Arial"/>
          <w:b/>
          <w:color w:val="000000"/>
          <w:sz w:val="24"/>
        </w:rPr>
        <w:t>06</w:t>
      </w:r>
      <w:r w:rsidR="00DD5B68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D5B68">
        <w:rPr>
          <w:rFonts w:ascii="Arial" w:hAnsi="Arial" w:cs="Arial"/>
          <w:b/>
          <w:sz w:val="24"/>
          <w:szCs w:val="24"/>
        </w:rPr>
        <w:t xml:space="preserve">KDL </w:t>
      </w:r>
      <w:r w:rsidR="00DD5B68">
        <w:rPr>
          <w:rFonts w:ascii="Arial" w:hAnsi="Arial" w:cs="Arial"/>
          <w:sz w:val="24"/>
          <w:szCs w:val="24"/>
        </w:rPr>
        <w:t xml:space="preserve">i </w:t>
      </w:r>
      <w:r w:rsidR="00DD5B68" w:rsidRPr="00DD5B68">
        <w:rPr>
          <w:rFonts w:ascii="Arial" w:hAnsi="Arial" w:cs="Arial"/>
          <w:b/>
          <w:color w:val="000000"/>
          <w:sz w:val="24"/>
        </w:rPr>
        <w:t>0</w:t>
      </w:r>
      <w:r w:rsidR="00DD5B68">
        <w:rPr>
          <w:rFonts w:ascii="Arial" w:hAnsi="Arial" w:cs="Arial"/>
          <w:b/>
          <w:color w:val="000000"/>
          <w:sz w:val="24"/>
        </w:rPr>
        <w:t>7</w:t>
      </w:r>
      <w:r w:rsidR="00DD5B68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D5B68">
        <w:rPr>
          <w:rFonts w:ascii="Arial" w:hAnsi="Arial" w:cs="Arial"/>
          <w:b/>
          <w:sz w:val="24"/>
          <w:szCs w:val="24"/>
        </w:rPr>
        <w:t>KDL</w:t>
      </w:r>
      <w:r w:rsidR="00DD5B68">
        <w:rPr>
          <w:rFonts w:ascii="Arial" w:hAnsi="Arial" w:cs="Arial"/>
          <w:sz w:val="24"/>
          <w:szCs w:val="24"/>
        </w:rPr>
        <w:t xml:space="preserve"> w </w:t>
      </w:r>
      <w:r w:rsidR="00DD5B68">
        <w:rPr>
          <w:rFonts w:ascii="Arial" w:hAnsi="Arial"/>
          <w:sz w:val="24"/>
        </w:rPr>
        <w:t>odległości 5 m od linii rozgraniczających terenu, zgodnie z rysunkiem planu. W pozostałych przypadkach obowiązują ustalenia zawarte w przepisach odrębnych;</w:t>
      </w:r>
    </w:p>
    <w:p w:rsidR="00DD5B68" w:rsidRDefault="00DD5B68" w:rsidP="00AA05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2)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/>
          <w:sz w:val="24"/>
        </w:rPr>
        <w:t xml:space="preserve">Dla terenu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od publicznej drogi </w:t>
      </w:r>
      <w:r w:rsidR="00AA057A">
        <w:rPr>
          <w:rFonts w:ascii="Arial" w:hAnsi="Arial" w:cs="Arial"/>
          <w:sz w:val="24"/>
          <w:szCs w:val="24"/>
        </w:rPr>
        <w:t>krajowej nr 50</w:t>
      </w:r>
      <w:r w:rsidR="00AA057A" w:rsidRPr="00544119">
        <w:rPr>
          <w:rFonts w:ascii="Arial" w:hAnsi="Arial" w:cs="Arial"/>
          <w:sz w:val="24"/>
          <w:szCs w:val="24"/>
        </w:rPr>
        <w:t xml:space="preserve"> </w:t>
      </w:r>
      <w:r w:rsidR="00544119" w:rsidRPr="00544119">
        <w:rPr>
          <w:rFonts w:ascii="Arial" w:hAnsi="Arial" w:cs="Arial"/>
          <w:sz w:val="24"/>
          <w:szCs w:val="24"/>
        </w:rPr>
        <w:t>(</w:t>
      </w:r>
      <w:r w:rsidR="00544119">
        <w:rPr>
          <w:rFonts w:ascii="Arial" w:hAnsi="Arial" w:cs="Arial"/>
          <w:sz w:val="24"/>
          <w:szCs w:val="24"/>
        </w:rPr>
        <w:t>ul. Wyszogrodzka)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w odległości 1</w:t>
      </w:r>
      <w:r w:rsidR="00AA057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m od linii rozgraniczającej terenu</w:t>
      </w:r>
      <w:r w:rsidR="007001AC">
        <w:rPr>
          <w:rFonts w:ascii="Arial" w:hAnsi="Arial"/>
          <w:sz w:val="24"/>
        </w:rPr>
        <w:t xml:space="preserve"> (25 m od zewnętrznej krawędzi jezdni)</w:t>
      </w:r>
      <w:r>
        <w:rPr>
          <w:rFonts w:ascii="Arial" w:hAnsi="Arial"/>
          <w:sz w:val="24"/>
        </w:rPr>
        <w:t xml:space="preserve">, zgodnie z rysunkiem planu; </w:t>
      </w:r>
    </w:p>
    <w:p w:rsidR="00432A4E" w:rsidRPr="0069721B" w:rsidRDefault="00595D98" w:rsidP="00AA057A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="00432A4E">
        <w:rPr>
          <w:rFonts w:ascii="Arial" w:hAnsi="Arial" w:cs="Arial"/>
          <w:color w:val="000000"/>
          <w:sz w:val="24"/>
        </w:rPr>
        <w:t>)</w:t>
      </w:r>
      <w:r w:rsidR="00432A4E">
        <w:rPr>
          <w:rFonts w:ascii="Arial" w:hAnsi="Arial" w:cs="Arial"/>
          <w:color w:val="000000"/>
          <w:sz w:val="24"/>
        </w:rPr>
        <w:tab/>
        <w:t xml:space="preserve"> </w:t>
      </w:r>
      <w:r w:rsidR="00432A4E" w:rsidRPr="0069721B">
        <w:rPr>
          <w:rFonts w:ascii="Arial" w:hAnsi="Arial" w:cs="Arial"/>
          <w:color w:val="000000"/>
          <w:sz w:val="24"/>
        </w:rPr>
        <w:t>Intensywność zabudowy</w:t>
      </w:r>
      <w:r w:rsidR="007B471A">
        <w:rPr>
          <w:rFonts w:ascii="Arial" w:hAnsi="Arial" w:cs="Arial"/>
          <w:color w:val="000000"/>
          <w:sz w:val="24"/>
        </w:rPr>
        <w:t xml:space="preserve">:  </w:t>
      </w:r>
      <w:r w:rsidR="00432A4E" w:rsidRPr="0069721B">
        <w:rPr>
          <w:rFonts w:ascii="Arial" w:hAnsi="Arial" w:cs="Arial"/>
          <w:color w:val="000000"/>
          <w:sz w:val="24"/>
        </w:rPr>
        <w:t xml:space="preserve">maksimum </w:t>
      </w:r>
      <w:r w:rsidR="00D23242">
        <w:rPr>
          <w:rFonts w:ascii="Arial" w:hAnsi="Arial" w:cs="Arial"/>
          <w:color w:val="000000"/>
          <w:sz w:val="24"/>
        </w:rPr>
        <w:t>0</w:t>
      </w:r>
      <w:r w:rsidR="00432A4E" w:rsidRPr="0069721B">
        <w:rPr>
          <w:rFonts w:ascii="Arial" w:hAnsi="Arial" w:cs="Arial"/>
          <w:color w:val="000000"/>
          <w:sz w:val="24"/>
        </w:rPr>
        <w:t>,</w:t>
      </w:r>
      <w:r w:rsidR="00D23242">
        <w:rPr>
          <w:rFonts w:ascii="Arial" w:hAnsi="Arial" w:cs="Arial"/>
          <w:color w:val="000000"/>
          <w:sz w:val="24"/>
        </w:rPr>
        <w:t>6</w:t>
      </w:r>
      <w:r w:rsidR="007B471A">
        <w:rPr>
          <w:rFonts w:ascii="Arial" w:hAnsi="Arial" w:cs="Arial"/>
          <w:color w:val="000000"/>
          <w:sz w:val="24"/>
        </w:rPr>
        <w:t>0</w:t>
      </w:r>
      <w:r w:rsidR="00D23242">
        <w:rPr>
          <w:rFonts w:ascii="Arial" w:hAnsi="Arial" w:cs="Arial"/>
          <w:color w:val="000000"/>
          <w:sz w:val="24"/>
        </w:rPr>
        <w:t xml:space="preserve">, </w:t>
      </w:r>
      <w:r w:rsidR="00432A4E" w:rsidRPr="0069721B">
        <w:rPr>
          <w:rFonts w:ascii="Arial" w:hAnsi="Arial" w:cs="Arial"/>
          <w:sz w:val="24"/>
          <w:szCs w:val="24"/>
        </w:rPr>
        <w:t>minim</w:t>
      </w:r>
      <w:r w:rsidR="00D23242">
        <w:rPr>
          <w:rFonts w:ascii="Arial" w:hAnsi="Arial" w:cs="Arial"/>
          <w:sz w:val="24"/>
          <w:szCs w:val="24"/>
        </w:rPr>
        <w:t xml:space="preserve">um 0,15 </w:t>
      </w:r>
      <w:r w:rsidR="00432A4E" w:rsidRPr="0069721B">
        <w:rPr>
          <w:rFonts w:ascii="Arial" w:hAnsi="Arial" w:cs="Arial"/>
          <w:sz w:val="24"/>
          <w:szCs w:val="24"/>
        </w:rPr>
        <w:t>;</w:t>
      </w:r>
    </w:p>
    <w:p w:rsidR="00432A4E" w:rsidRPr="0069721B" w:rsidRDefault="00432A4E" w:rsidP="00AA057A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Wskaźnik zabudowy</w:t>
      </w:r>
      <w:r w:rsidR="00892451">
        <w:rPr>
          <w:rFonts w:ascii="Arial" w:hAnsi="Arial" w:cs="Arial"/>
          <w:color w:val="000000"/>
          <w:sz w:val="24"/>
        </w:rPr>
        <w:t>:</w:t>
      </w:r>
      <w:r w:rsidR="007B471A">
        <w:rPr>
          <w:rFonts w:ascii="Arial" w:hAnsi="Arial" w:cs="Arial"/>
          <w:color w:val="000000"/>
          <w:sz w:val="24"/>
        </w:rPr>
        <w:t xml:space="preserve">  </w:t>
      </w:r>
      <w:r w:rsidRPr="0069721B">
        <w:rPr>
          <w:rFonts w:ascii="Arial" w:hAnsi="Arial" w:cs="Arial"/>
          <w:color w:val="000000"/>
          <w:sz w:val="24"/>
        </w:rPr>
        <w:t>maksimum 0,</w:t>
      </w:r>
      <w:r w:rsidR="00D23242">
        <w:rPr>
          <w:rFonts w:ascii="Arial" w:hAnsi="Arial" w:cs="Arial"/>
          <w:color w:val="000000"/>
          <w:sz w:val="24"/>
        </w:rPr>
        <w:t>3</w:t>
      </w:r>
      <w:r w:rsidR="007B471A">
        <w:rPr>
          <w:rFonts w:ascii="Arial" w:hAnsi="Arial" w:cs="Arial"/>
          <w:color w:val="000000"/>
          <w:sz w:val="24"/>
        </w:rPr>
        <w:t>0</w:t>
      </w:r>
      <w:r w:rsidRPr="0069721B">
        <w:rPr>
          <w:rFonts w:ascii="Arial" w:hAnsi="Arial" w:cs="Arial"/>
          <w:color w:val="000000"/>
          <w:sz w:val="24"/>
        </w:rPr>
        <w:t>;</w:t>
      </w:r>
    </w:p>
    <w:p w:rsidR="00432A4E" w:rsidRDefault="00432A4E" w:rsidP="00AA057A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24BEB">
        <w:rPr>
          <w:rFonts w:ascii="Arial" w:hAnsi="Arial" w:cs="Arial"/>
          <w:sz w:val="24"/>
          <w:szCs w:val="24"/>
        </w:rPr>
        <w:t xml:space="preserve">Teren należy traktować jako </w:t>
      </w:r>
      <w:r>
        <w:rPr>
          <w:rFonts w:ascii="Arial" w:hAnsi="Arial" w:cs="Arial"/>
          <w:sz w:val="24"/>
          <w:szCs w:val="24"/>
        </w:rPr>
        <w:t>teren zabudowy  mieszkaniowej jednorodzinnej</w:t>
      </w:r>
      <w:r w:rsidRPr="00E24BEB">
        <w:rPr>
          <w:rFonts w:ascii="Arial" w:hAnsi="Arial" w:cs="Arial"/>
          <w:sz w:val="24"/>
          <w:szCs w:val="24"/>
        </w:rPr>
        <w:t>,</w:t>
      </w:r>
      <w:r w:rsidR="00D3082A">
        <w:rPr>
          <w:rFonts w:ascii="Arial" w:hAnsi="Arial" w:cs="Arial"/>
          <w:sz w:val="24"/>
          <w:szCs w:val="24"/>
        </w:rPr>
        <w:br/>
      </w:r>
      <w:r w:rsidRPr="00E24BEB">
        <w:rPr>
          <w:rFonts w:ascii="Arial" w:hAnsi="Arial" w:cs="Arial"/>
          <w:sz w:val="24"/>
          <w:szCs w:val="24"/>
        </w:rPr>
        <w:t>w rozumieniu przepisów ochrony środowiska, określających</w:t>
      </w:r>
      <w:r w:rsidRPr="0069721B">
        <w:rPr>
          <w:rFonts w:ascii="Arial" w:hAnsi="Arial" w:cs="Arial"/>
          <w:sz w:val="24"/>
          <w:szCs w:val="24"/>
        </w:rPr>
        <w:t xml:space="preserve"> dopuszczalny poziom hałasu,</w:t>
      </w:r>
    </w:p>
    <w:p w:rsidR="00432A4E" w:rsidRPr="0069721B" w:rsidRDefault="00432A4E" w:rsidP="00AA057A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Gabaryty budynków:</w:t>
      </w:r>
    </w:p>
    <w:p w:rsidR="00432A4E" w:rsidRPr="0069721B" w:rsidRDefault="00432A4E" w:rsidP="00AA057A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mieszkalne - z dachami o kącie nachylenia połaci od 20</w:t>
      </w:r>
      <w:r w:rsidRPr="0069721B">
        <w:rPr>
          <w:rFonts w:ascii="Arial" w:hAnsi="Arial" w:cs="Arial"/>
          <w:sz w:val="24"/>
        </w:rPr>
        <w:t>°</w:t>
      </w:r>
      <w:r w:rsidRPr="0069721B">
        <w:rPr>
          <w:rFonts w:ascii="Arial" w:hAnsi="Arial" w:cs="Arial"/>
          <w:color w:val="000000"/>
          <w:sz w:val="24"/>
        </w:rPr>
        <w:t xml:space="preserve">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432A4E" w:rsidRPr="0069721B" w:rsidRDefault="00432A4E" w:rsidP="00AA057A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usługowe, garażowe i gospodarcze – parterowe, z dachem o kącie nachylenia połaci do 45</w:t>
      </w:r>
      <w:r w:rsidRPr="0069721B">
        <w:rPr>
          <w:rFonts w:ascii="Arial" w:hAnsi="Arial" w:cs="Arial"/>
          <w:sz w:val="24"/>
        </w:rPr>
        <w:t>°,</w:t>
      </w:r>
      <w:r w:rsidR="007B471A">
        <w:rPr>
          <w:rFonts w:ascii="Arial" w:hAnsi="Arial" w:cs="Arial"/>
          <w:sz w:val="24"/>
        </w:rPr>
        <w:t xml:space="preserve"> o</w:t>
      </w:r>
      <w:r w:rsidRPr="0069721B">
        <w:rPr>
          <w:rFonts w:ascii="Arial" w:hAnsi="Arial" w:cs="Arial"/>
          <w:sz w:val="24"/>
        </w:rPr>
        <w:t xml:space="preserve"> wysokości maksimum </w:t>
      </w:r>
      <w:r w:rsidR="000B6D08">
        <w:rPr>
          <w:rFonts w:ascii="Arial" w:hAnsi="Arial" w:cs="Arial"/>
          <w:sz w:val="24"/>
        </w:rPr>
        <w:t>7</w:t>
      </w:r>
      <w:r w:rsidRPr="0069721B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>.</w:t>
      </w:r>
      <w:r w:rsidRPr="0069721B">
        <w:rPr>
          <w:rFonts w:ascii="Arial" w:hAnsi="Arial" w:cs="Arial"/>
          <w:sz w:val="24"/>
        </w:rPr>
        <w:t xml:space="preserve"> </w:t>
      </w:r>
    </w:p>
    <w:p w:rsidR="00432A4E" w:rsidRPr="0069721B" w:rsidRDefault="00432A4E" w:rsidP="00AA057A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580283">
        <w:rPr>
          <w:rFonts w:ascii="Arial" w:hAnsi="Arial" w:cs="Arial"/>
          <w:color w:val="000000"/>
          <w:sz w:val="24"/>
        </w:rPr>
        <w:t>2</w:t>
      </w:r>
      <w:r w:rsidRPr="0069721B">
        <w:rPr>
          <w:rFonts w:ascii="Arial" w:hAnsi="Arial" w:cs="Arial"/>
          <w:color w:val="000000"/>
          <w:sz w:val="24"/>
        </w:rPr>
        <w:t>. Zasady ochrony środowiska:</w:t>
      </w:r>
    </w:p>
    <w:p w:rsidR="00432A4E" w:rsidRPr="0069721B" w:rsidRDefault="00432A4E" w:rsidP="00AA057A">
      <w:pPr>
        <w:pStyle w:val="Akapitzlist"/>
        <w:widowControl w:val="0"/>
        <w:numPr>
          <w:ilvl w:val="0"/>
          <w:numId w:val="24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 xml:space="preserve"> Uciążliwe lub szkodliwe oddziaływanie lokalizowanych obiektów i funkcji, </w:t>
      </w:r>
      <w:r w:rsidRPr="0069721B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:rsidR="00432A4E" w:rsidRPr="0069721B" w:rsidRDefault="00432A4E" w:rsidP="00AA057A">
      <w:pPr>
        <w:pStyle w:val="Akapitzlist"/>
        <w:widowControl w:val="0"/>
        <w:numPr>
          <w:ilvl w:val="0"/>
          <w:numId w:val="24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ind w:left="799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 xml:space="preserve"> Co najmniej 50% powierzchni działki budowlanej musi stanowić teren biologicznie czynny.</w:t>
      </w:r>
    </w:p>
    <w:p w:rsidR="00432A4E" w:rsidRPr="0069721B" w:rsidRDefault="00432A4E" w:rsidP="00432A4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580283">
        <w:rPr>
          <w:rFonts w:ascii="Arial" w:hAnsi="Arial" w:cs="Arial"/>
          <w:color w:val="000000"/>
          <w:sz w:val="24"/>
        </w:rPr>
        <w:t>3</w:t>
      </w:r>
      <w:r w:rsidRPr="0069721B">
        <w:rPr>
          <w:rFonts w:ascii="Arial" w:hAnsi="Arial" w:cs="Arial"/>
          <w:color w:val="000000"/>
          <w:sz w:val="24"/>
        </w:rPr>
        <w:t>.</w:t>
      </w:r>
      <w:r w:rsidRPr="0069721B">
        <w:rPr>
          <w:rFonts w:ascii="Arial" w:hAnsi="Arial" w:cs="Arial"/>
          <w:color w:val="000000"/>
          <w:sz w:val="24"/>
        </w:rPr>
        <w:tab/>
      </w:r>
      <w:r w:rsidRPr="0069721B">
        <w:rPr>
          <w:rFonts w:ascii="Arial" w:hAnsi="Arial" w:cs="Arial"/>
          <w:sz w:val="24"/>
        </w:rPr>
        <w:t xml:space="preserve">Stosowanie </w:t>
      </w:r>
      <w:r w:rsidRPr="0069721B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432A4E" w:rsidRPr="0069721B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580283">
        <w:rPr>
          <w:rFonts w:ascii="Arial" w:hAnsi="Arial" w:cs="Arial"/>
          <w:sz w:val="24"/>
          <w:szCs w:val="24"/>
        </w:rPr>
        <w:t>4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 xml:space="preserve">Sposób zagospodarowania terenów musi uwzględniać przepisy odrębne </w:t>
      </w:r>
      <w:r w:rsidRPr="0069721B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432A4E" w:rsidRPr="0069721B" w:rsidRDefault="00432A4E" w:rsidP="00432A4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580283">
        <w:rPr>
          <w:rFonts w:ascii="Arial" w:hAnsi="Arial" w:cs="Arial"/>
          <w:sz w:val="24"/>
          <w:szCs w:val="24"/>
        </w:rPr>
        <w:t>5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</w:r>
      <w:r w:rsidRPr="0069721B">
        <w:rPr>
          <w:rFonts w:ascii="Arial" w:hAnsi="Arial" w:cs="Arial"/>
          <w:color w:val="000000"/>
          <w:sz w:val="24"/>
          <w:szCs w:val="24"/>
        </w:rPr>
        <w:t xml:space="preserve">Obsługę komunikacyjną </w:t>
      </w:r>
      <w:r w:rsidR="00AA057A">
        <w:rPr>
          <w:rFonts w:ascii="Arial" w:hAnsi="Arial" w:cs="Arial"/>
          <w:color w:val="000000"/>
          <w:sz w:val="24"/>
          <w:szCs w:val="24"/>
        </w:rPr>
        <w:t xml:space="preserve">od </w:t>
      </w:r>
      <w:r w:rsidR="00D3082A" w:rsidRPr="0069721B">
        <w:rPr>
          <w:rFonts w:ascii="Arial" w:hAnsi="Arial" w:cs="Arial"/>
          <w:color w:val="000000"/>
          <w:sz w:val="24"/>
          <w:szCs w:val="24"/>
        </w:rPr>
        <w:t>istniejąc</w:t>
      </w:r>
      <w:r w:rsidR="00AA057A">
        <w:rPr>
          <w:rFonts w:ascii="Arial" w:hAnsi="Arial" w:cs="Arial"/>
          <w:color w:val="000000"/>
          <w:sz w:val="24"/>
          <w:szCs w:val="24"/>
        </w:rPr>
        <w:t>ej</w:t>
      </w:r>
      <w:r w:rsidR="00D308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drog</w:t>
      </w:r>
      <w:r w:rsidR="00AA057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057A">
        <w:rPr>
          <w:rFonts w:ascii="Arial" w:hAnsi="Arial" w:cs="Arial"/>
          <w:sz w:val="24"/>
          <w:szCs w:val="24"/>
        </w:rPr>
        <w:t>krajowej nr 50</w:t>
      </w:r>
      <w:r w:rsidR="00AA057A" w:rsidRPr="00544119">
        <w:rPr>
          <w:rFonts w:ascii="Arial" w:hAnsi="Arial" w:cs="Arial"/>
          <w:sz w:val="24"/>
          <w:szCs w:val="24"/>
        </w:rPr>
        <w:t xml:space="preserve"> </w:t>
      </w:r>
      <w:r w:rsidR="00544119" w:rsidRPr="00544119">
        <w:rPr>
          <w:rFonts w:ascii="Arial" w:hAnsi="Arial" w:cs="Arial"/>
          <w:sz w:val="24"/>
          <w:szCs w:val="24"/>
        </w:rPr>
        <w:t>(</w:t>
      </w:r>
      <w:r w:rsidR="00544119">
        <w:rPr>
          <w:rFonts w:ascii="Arial" w:hAnsi="Arial" w:cs="Arial"/>
          <w:sz w:val="24"/>
          <w:szCs w:val="24"/>
        </w:rPr>
        <w:t>ul. Wyszogrodzka)</w:t>
      </w:r>
      <w:r w:rsidR="007001AC">
        <w:rPr>
          <w:rFonts w:ascii="Arial" w:hAnsi="Arial" w:cs="Arial"/>
          <w:sz w:val="24"/>
          <w:szCs w:val="24"/>
        </w:rPr>
        <w:t>,</w:t>
      </w:r>
      <w:r w:rsidR="00D3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AA057A">
        <w:rPr>
          <w:rFonts w:ascii="Arial" w:hAnsi="Arial" w:cs="Arial"/>
          <w:color w:val="000000"/>
          <w:sz w:val="24"/>
          <w:szCs w:val="24"/>
        </w:rPr>
        <w:t>poprzez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082A" w:rsidRPr="00D3082A">
        <w:rPr>
          <w:rFonts w:ascii="Arial" w:hAnsi="Arial" w:cs="Arial"/>
          <w:color w:val="000000"/>
          <w:sz w:val="24"/>
          <w:szCs w:val="24"/>
        </w:rPr>
        <w:t>planowane</w:t>
      </w:r>
      <w:r w:rsidR="00D308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drogi lokalne </w:t>
      </w:r>
      <w:r w:rsidR="00D3082A" w:rsidRPr="00DD5B68">
        <w:rPr>
          <w:rFonts w:ascii="Arial" w:hAnsi="Arial" w:cs="Arial"/>
          <w:b/>
          <w:color w:val="000000"/>
          <w:sz w:val="24"/>
        </w:rPr>
        <w:t>06</w:t>
      </w:r>
      <w:r w:rsidR="00D3082A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3082A">
        <w:rPr>
          <w:rFonts w:ascii="Arial" w:hAnsi="Arial" w:cs="Arial"/>
          <w:b/>
          <w:sz w:val="24"/>
          <w:szCs w:val="24"/>
        </w:rPr>
        <w:t xml:space="preserve">KDL </w:t>
      </w:r>
      <w:r w:rsidR="00D3082A">
        <w:rPr>
          <w:rFonts w:ascii="Arial" w:hAnsi="Arial" w:cs="Arial"/>
          <w:sz w:val="24"/>
          <w:szCs w:val="24"/>
        </w:rPr>
        <w:t xml:space="preserve">i </w:t>
      </w:r>
      <w:r w:rsidR="00D3082A" w:rsidRPr="00DD5B68">
        <w:rPr>
          <w:rFonts w:ascii="Arial" w:hAnsi="Arial" w:cs="Arial"/>
          <w:b/>
          <w:color w:val="000000"/>
          <w:sz w:val="24"/>
        </w:rPr>
        <w:t>0</w:t>
      </w:r>
      <w:r w:rsidR="00D3082A">
        <w:rPr>
          <w:rFonts w:ascii="Arial" w:hAnsi="Arial" w:cs="Arial"/>
          <w:b/>
          <w:color w:val="000000"/>
          <w:sz w:val="24"/>
        </w:rPr>
        <w:t>7</w:t>
      </w:r>
      <w:r w:rsidR="00D3082A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3082A">
        <w:rPr>
          <w:rFonts w:ascii="Arial" w:hAnsi="Arial" w:cs="Arial"/>
          <w:b/>
          <w:sz w:val="24"/>
          <w:szCs w:val="24"/>
        </w:rPr>
        <w:t>KDL</w:t>
      </w:r>
      <w:r w:rsidR="00D3082A">
        <w:rPr>
          <w:rFonts w:ascii="Arial" w:hAnsi="Arial" w:cs="Arial"/>
          <w:color w:val="000000"/>
          <w:sz w:val="24"/>
          <w:szCs w:val="24"/>
        </w:rPr>
        <w:t>,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 zgodnie z rysunkiem planu;</w:t>
      </w:r>
    </w:p>
    <w:p w:rsidR="00432A4E" w:rsidRDefault="00432A4E" w:rsidP="00D3082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580283">
        <w:rPr>
          <w:rFonts w:ascii="Arial" w:hAnsi="Arial" w:cs="Arial"/>
          <w:sz w:val="24"/>
          <w:szCs w:val="24"/>
        </w:rPr>
        <w:t>6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>Konieczność zapewnienia w ramach terenu do którego inwestor posiada tytuł prawny miejsc postojowych związanych z funkcją terenu,  zgodnie z ustaleniami zawartymi w</w:t>
      </w:r>
      <w:r w:rsidRPr="0069721B">
        <w:rPr>
          <w:rFonts w:ascii="Arial" w:hAnsi="Arial" w:cs="Arial"/>
          <w:bCs/>
          <w:sz w:val="24"/>
          <w:szCs w:val="24"/>
        </w:rPr>
        <w:t xml:space="preserve"> </w:t>
      </w:r>
      <w:r w:rsidRPr="0069721B">
        <w:rPr>
          <w:rFonts w:ascii="Arial" w:hAnsi="Arial" w:cs="Arial"/>
          <w:sz w:val="24"/>
          <w:szCs w:val="24"/>
        </w:rPr>
        <w:sym w:font="Arial" w:char="00A7"/>
      </w:r>
      <w:r w:rsidRPr="0069721B">
        <w:rPr>
          <w:rFonts w:ascii="Arial" w:hAnsi="Arial" w:cs="Arial"/>
          <w:sz w:val="24"/>
          <w:szCs w:val="24"/>
        </w:rPr>
        <w:t xml:space="preserve"> 1</w:t>
      </w:r>
      <w:r w:rsidR="0065570F">
        <w:rPr>
          <w:rFonts w:ascii="Arial" w:hAnsi="Arial" w:cs="Arial"/>
          <w:sz w:val="24"/>
          <w:szCs w:val="24"/>
        </w:rPr>
        <w:t>4</w:t>
      </w:r>
      <w:r w:rsidRPr="0069721B">
        <w:rPr>
          <w:rFonts w:ascii="Arial" w:hAnsi="Arial" w:cs="Arial"/>
          <w:sz w:val="24"/>
          <w:szCs w:val="24"/>
        </w:rPr>
        <w:t xml:space="preserve"> </w:t>
      </w:r>
      <w:r w:rsidR="00892451">
        <w:rPr>
          <w:rFonts w:ascii="Arial" w:hAnsi="Arial" w:cs="Arial"/>
          <w:sz w:val="24"/>
          <w:szCs w:val="24"/>
        </w:rPr>
        <w:t>us</w:t>
      </w:r>
      <w:r w:rsidRPr="0069721B">
        <w:rPr>
          <w:rFonts w:ascii="Arial" w:hAnsi="Arial" w:cs="Arial"/>
          <w:sz w:val="24"/>
          <w:szCs w:val="24"/>
        </w:rPr>
        <w:t>t. 6</w:t>
      </w:r>
      <w:r w:rsidR="00F328AD">
        <w:rPr>
          <w:rFonts w:ascii="Arial" w:hAnsi="Arial" w:cs="Arial"/>
          <w:sz w:val="24"/>
          <w:szCs w:val="24"/>
        </w:rPr>
        <w:t>;</w:t>
      </w:r>
    </w:p>
    <w:p w:rsidR="00AA057A" w:rsidRDefault="00AA057A" w:rsidP="00D3082A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328AD" w:rsidRPr="00A255CE" w:rsidRDefault="00F328AD" w:rsidP="003F3B89">
      <w:pPr>
        <w:numPr>
          <w:ilvl w:val="0"/>
          <w:numId w:val="55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Ustala się wskaźniki dotyczące minimalnej liczby miejsc postojowych:</w:t>
      </w:r>
    </w:p>
    <w:p w:rsidR="00F328AD" w:rsidRPr="00A255CE" w:rsidRDefault="00F328AD" w:rsidP="003F3B89">
      <w:pPr>
        <w:numPr>
          <w:ilvl w:val="0"/>
          <w:numId w:val="5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mieszkan</w:t>
      </w:r>
      <w:r>
        <w:rPr>
          <w:rFonts w:ascii="Arial" w:hAnsi="Arial" w:cs="Arial"/>
          <w:sz w:val="24"/>
          <w:szCs w:val="24"/>
        </w:rPr>
        <w:t>iow</w:t>
      </w:r>
      <w:r w:rsidRPr="00A255CE">
        <w:rPr>
          <w:rFonts w:ascii="Arial" w:hAnsi="Arial" w:cs="Arial"/>
          <w:sz w:val="24"/>
          <w:szCs w:val="24"/>
        </w:rPr>
        <w:t>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</w:p>
    <w:p w:rsidR="00F328AD" w:rsidRPr="00A255CE" w:rsidRDefault="00F328AD" w:rsidP="003F3B89">
      <w:pPr>
        <w:numPr>
          <w:ilvl w:val="0"/>
          <w:numId w:val="5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noclegowych,</w:t>
      </w:r>
    </w:p>
    <w:p w:rsidR="00F328AD" w:rsidRPr="00A255CE" w:rsidRDefault="00F328AD" w:rsidP="003F3B89">
      <w:pPr>
        <w:numPr>
          <w:ilvl w:val="0"/>
          <w:numId w:val="5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328AD" w:rsidRPr="00A255CE" w:rsidRDefault="00F328AD" w:rsidP="003F3B89">
      <w:pPr>
        <w:numPr>
          <w:ilvl w:val="0"/>
          <w:numId w:val="5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F328AD" w:rsidRPr="00A255CE" w:rsidRDefault="00F328AD" w:rsidP="003F3B89">
      <w:pPr>
        <w:numPr>
          <w:ilvl w:val="0"/>
          <w:numId w:val="5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F328AD" w:rsidRPr="00A255CE" w:rsidRDefault="00F328AD" w:rsidP="003F3B89">
      <w:pPr>
        <w:numPr>
          <w:ilvl w:val="0"/>
          <w:numId w:val="5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F328AD" w:rsidRDefault="00F328AD" w:rsidP="003F3B89">
      <w:pPr>
        <w:numPr>
          <w:ilvl w:val="0"/>
          <w:numId w:val="5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432A4E" w:rsidRPr="0069721B" w:rsidRDefault="00432A4E" w:rsidP="00432A4E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F328AD">
        <w:rPr>
          <w:rFonts w:ascii="Arial" w:hAnsi="Arial" w:cs="Arial"/>
          <w:color w:val="000000"/>
          <w:sz w:val="24"/>
          <w:szCs w:val="24"/>
        </w:rPr>
        <w:t>8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69721B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432A4E" w:rsidRPr="0069721B" w:rsidRDefault="007F125C" w:rsidP="00432A4E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</w:t>
      </w:r>
      <w:r w:rsidR="00F328AD">
        <w:rPr>
          <w:rFonts w:ascii="Arial" w:hAnsi="Arial" w:cs="Arial"/>
          <w:color w:val="000000"/>
          <w:sz w:val="24"/>
        </w:rPr>
        <w:t>9</w:t>
      </w:r>
      <w:r w:rsidR="00432A4E" w:rsidRPr="0069721B">
        <w:rPr>
          <w:rFonts w:ascii="Arial" w:hAnsi="Arial" w:cs="Arial"/>
          <w:color w:val="000000"/>
          <w:sz w:val="24"/>
        </w:rPr>
        <w:t xml:space="preserve">.Konieczność zapewnienia dla każdej działki miejsca (w linii ogrodzeń lub jako osłonięte, zadaszone, z zapewnioną obsługą komunikacyjną) na pojemniki </w:t>
      </w:r>
      <w:r w:rsidR="00432A4E" w:rsidRPr="0069721B">
        <w:rPr>
          <w:rFonts w:ascii="Arial" w:hAnsi="Arial" w:cs="Arial"/>
          <w:color w:val="000000"/>
          <w:sz w:val="24"/>
        </w:rPr>
        <w:br/>
        <w:t>do zbiórki odpadów;</w:t>
      </w:r>
    </w:p>
    <w:p w:rsidR="00432A4E" w:rsidRPr="0069721B" w:rsidRDefault="00F328AD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20</w:t>
      </w:r>
      <w:r w:rsidR="00432A4E" w:rsidRPr="0069721B">
        <w:rPr>
          <w:rFonts w:ascii="Arial" w:hAnsi="Arial" w:cs="Arial"/>
          <w:color w:val="000000"/>
          <w:sz w:val="24"/>
        </w:rPr>
        <w:t>.</w:t>
      </w:r>
      <w:r w:rsidR="00432A4E" w:rsidRPr="0069721B">
        <w:rPr>
          <w:rFonts w:ascii="Arial" w:hAnsi="Arial" w:cs="Arial"/>
          <w:color w:val="000000"/>
          <w:sz w:val="24"/>
        </w:rPr>
        <w:tab/>
      </w:r>
      <w:r w:rsidR="00432A4E" w:rsidRPr="0069721B">
        <w:rPr>
          <w:rFonts w:ascii="Arial" w:hAnsi="Arial" w:cs="Arial"/>
          <w:sz w:val="24"/>
          <w:szCs w:val="24"/>
        </w:rPr>
        <w:t>Zaopatrzenie w media oraz realizacja sieci i urządzeń infrastruktury technicznej - zgodnie z ustaleniami zawartymi w § 1</w:t>
      </w:r>
      <w:r w:rsidR="0065570F">
        <w:rPr>
          <w:rFonts w:ascii="Arial" w:hAnsi="Arial" w:cs="Arial"/>
          <w:sz w:val="24"/>
          <w:szCs w:val="24"/>
        </w:rPr>
        <w:t>5</w:t>
      </w:r>
      <w:r w:rsidR="00432A4E" w:rsidRPr="0069721B">
        <w:rPr>
          <w:rFonts w:ascii="Arial" w:hAnsi="Arial" w:cs="Arial"/>
          <w:sz w:val="24"/>
          <w:szCs w:val="24"/>
        </w:rPr>
        <w:t>;</w:t>
      </w:r>
    </w:p>
    <w:p w:rsidR="00432A4E" w:rsidRDefault="00432A4E" w:rsidP="007B44E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69721B">
        <w:rPr>
          <w:rFonts w:ascii="Arial" w:hAnsi="Arial" w:cs="Arial"/>
          <w:color w:val="000000"/>
          <w:sz w:val="24"/>
          <w:szCs w:val="24"/>
        </w:rPr>
        <w:t>2</w:t>
      </w:r>
      <w:r w:rsidR="00F328AD">
        <w:rPr>
          <w:rFonts w:ascii="Arial" w:hAnsi="Arial" w:cs="Arial"/>
          <w:color w:val="000000"/>
          <w:sz w:val="24"/>
          <w:szCs w:val="24"/>
        </w:rPr>
        <w:t>1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 w:rsidR="00DC382A">
        <w:rPr>
          <w:rFonts w:ascii="Arial" w:hAnsi="Arial" w:cs="Arial"/>
          <w:color w:val="000000"/>
          <w:sz w:val="24"/>
          <w:szCs w:val="24"/>
        </w:rPr>
        <w:t xml:space="preserve">.  </w:t>
      </w:r>
      <w:r w:rsidR="00DC382A"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="00DC382A"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DC382A" w:rsidRPr="00C51835">
        <w:rPr>
          <w:rFonts w:ascii="Arial" w:hAnsi="Arial" w:cs="Arial"/>
          <w:sz w:val="24"/>
          <w:szCs w:val="24"/>
        </w:rPr>
        <w:t>w trybie i zakresie określonym w obow</w:t>
      </w:r>
      <w:r w:rsidR="00DC382A">
        <w:rPr>
          <w:rFonts w:ascii="Arial" w:hAnsi="Arial" w:cs="Arial"/>
          <w:sz w:val="24"/>
          <w:szCs w:val="24"/>
        </w:rPr>
        <w:t>iązuj</w:t>
      </w:r>
      <w:r w:rsidR="00FF229D">
        <w:rPr>
          <w:rFonts w:ascii="Arial" w:hAnsi="Arial" w:cs="Arial"/>
          <w:sz w:val="24"/>
          <w:szCs w:val="24"/>
        </w:rPr>
        <w:t>ących przepisach odrębnych.</w:t>
      </w:r>
    </w:p>
    <w:p w:rsidR="00432A4E" w:rsidRDefault="00432A4E" w:rsidP="00432A4E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E80CEA">
        <w:rPr>
          <w:rFonts w:ascii="Arial" w:hAnsi="Arial" w:cs="Arial"/>
          <w:b/>
          <w:sz w:val="24"/>
        </w:rPr>
        <w:t>1</w:t>
      </w:r>
      <w:r w:rsidR="00D12B55">
        <w:rPr>
          <w:rFonts w:ascii="Arial" w:hAnsi="Arial" w:cs="Arial"/>
          <w:b/>
          <w:sz w:val="24"/>
        </w:rPr>
        <w:t>8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432A4E" w:rsidRDefault="00432A4E" w:rsidP="00FF229D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4</w:t>
      </w:r>
      <w:r w:rsidR="00E80CEA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RM </w:t>
      </w:r>
      <w:r>
        <w:rPr>
          <w:rFonts w:ascii="Arial" w:hAnsi="Arial"/>
          <w:sz w:val="24"/>
        </w:rPr>
        <w:t>- pow. ok. 0,</w:t>
      </w:r>
      <w:r w:rsidR="00E80CEA">
        <w:rPr>
          <w:rFonts w:ascii="Arial" w:hAnsi="Arial"/>
          <w:sz w:val="24"/>
        </w:rPr>
        <w:t>65</w:t>
      </w:r>
      <w:r>
        <w:rPr>
          <w:rFonts w:ascii="Arial" w:hAnsi="Arial"/>
          <w:sz w:val="24"/>
        </w:rPr>
        <w:t xml:space="preserve"> ha,</w:t>
      </w:r>
      <w:r w:rsidR="00E80CE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:rsidR="00432A4E" w:rsidRPr="00AF2B4E" w:rsidRDefault="00432A4E" w:rsidP="003F3B8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Przeznaczenie podstawowe - </w:t>
      </w:r>
      <w:r w:rsidRPr="00AF2B4E">
        <w:rPr>
          <w:rFonts w:ascii="Arial" w:hAnsi="Arial" w:cs="Arial"/>
          <w:sz w:val="24"/>
          <w:szCs w:val="24"/>
        </w:rPr>
        <w:t>adaptacja, rozbudowa i realizacja nowej zabudowy zagrodowej w gospodarstwach rolnych</w:t>
      </w:r>
      <w:r>
        <w:rPr>
          <w:rFonts w:ascii="Arial" w:hAnsi="Arial" w:cs="Arial"/>
          <w:sz w:val="24"/>
          <w:szCs w:val="24"/>
        </w:rPr>
        <w:t>, z produkcją zwierzęcą do 40 DJP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432A4E" w:rsidRPr="00AF2B4E" w:rsidRDefault="00432A4E" w:rsidP="003F3B8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</w:rPr>
        <w:t xml:space="preserve">Przeznaczenie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usługi podstawowe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</w:rPr>
        <w:t xml:space="preserve"> garaże, </w:t>
      </w:r>
      <w:r w:rsidRPr="00A255CE">
        <w:rPr>
          <w:rFonts w:ascii="Arial" w:hAnsi="Arial" w:cs="Arial"/>
          <w:sz w:val="24"/>
          <w:szCs w:val="24"/>
        </w:rPr>
        <w:t xml:space="preserve">budynki gospodarcze,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2A4E" w:rsidRDefault="00432A4E" w:rsidP="003F3B8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Dla istniejących budynków o funkcji zgodnej z przeznaczeniem podstawowym </w:t>
      </w:r>
      <w:r w:rsidRPr="00AF2B4E">
        <w:rPr>
          <w:rFonts w:ascii="Arial" w:hAnsi="Arial" w:cs="Arial"/>
          <w:sz w:val="24"/>
        </w:rPr>
        <w:br/>
        <w:t xml:space="preserve">lub uzupełniającym ustala się możliwość rozbudowy, nadbudowy, przebudowy </w:t>
      </w:r>
      <w:r w:rsidRPr="00AF2B4E">
        <w:rPr>
          <w:rFonts w:ascii="Arial" w:hAnsi="Arial" w:cs="Arial"/>
          <w:sz w:val="24"/>
        </w:rPr>
        <w:br/>
        <w:t>i remontu z zachowaniem ustaleń niniejszego planu, w tym ustalonych linii zabudowy;</w:t>
      </w:r>
    </w:p>
    <w:p w:rsidR="00432A4E" w:rsidRPr="00AF2B4E" w:rsidRDefault="00432A4E" w:rsidP="00A32FB2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lastRenderedPageBreak/>
        <w:t xml:space="preserve">Zakaz </w:t>
      </w:r>
      <w:r w:rsidRPr="00AF2B4E">
        <w:rPr>
          <w:rFonts w:ascii="Arial" w:hAnsi="Arial" w:cs="Arial"/>
          <w:color w:val="000000"/>
          <w:sz w:val="24"/>
        </w:rPr>
        <w:t xml:space="preserve">lokalizowania: </w:t>
      </w:r>
    </w:p>
    <w:p w:rsidR="00432A4E" w:rsidRPr="00CA0DB1" w:rsidRDefault="00432A4E" w:rsidP="003F3B8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CA0DB1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CA0DB1">
        <w:rPr>
          <w:rFonts w:ascii="Arial" w:hAnsi="Arial" w:cs="Arial"/>
          <w:sz w:val="24"/>
        </w:rPr>
        <w:br/>
        <w:t>w rozumieniu przepisów odrębnych,  za wyjątkiem urządzeń infrastruktury technicznej i dróg,</w:t>
      </w:r>
    </w:p>
    <w:p w:rsidR="00432A4E" w:rsidRPr="00E24BEB" w:rsidRDefault="00432A4E" w:rsidP="003F3B8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E24BEB">
        <w:rPr>
          <w:rFonts w:ascii="Arial" w:hAnsi="Arial" w:cs="Arial"/>
          <w:sz w:val="24"/>
        </w:rPr>
        <w:t>Tymczasowych obiektów budowlanych, z wyłączeniem obiektów sezonowych związanych z prowadzeniem gospodarstwa;</w:t>
      </w:r>
    </w:p>
    <w:p w:rsidR="00432A4E" w:rsidRDefault="002265E7" w:rsidP="007001AC">
      <w:pPr>
        <w:pStyle w:val="Akapitzlist"/>
        <w:widowControl w:val="0"/>
        <w:tabs>
          <w:tab w:val="left" w:pos="180"/>
          <w:tab w:val="left" w:pos="426"/>
        </w:tabs>
        <w:suppressAutoHyphens/>
        <w:spacing w:before="120" w:after="6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432A4E">
        <w:rPr>
          <w:rFonts w:ascii="Arial" w:hAnsi="Arial" w:cs="Arial"/>
          <w:sz w:val="24"/>
        </w:rPr>
        <w:t>.</w:t>
      </w:r>
      <w:r w:rsidR="00432A4E">
        <w:rPr>
          <w:rFonts w:ascii="Arial" w:hAnsi="Arial" w:cs="Arial"/>
          <w:sz w:val="24"/>
        </w:rPr>
        <w:tab/>
      </w:r>
      <w:r w:rsidR="00432A4E" w:rsidRPr="00187477">
        <w:rPr>
          <w:rFonts w:ascii="Arial" w:hAnsi="Arial" w:cs="Arial"/>
          <w:sz w:val="24"/>
        </w:rPr>
        <w:t>Wskaźniki i parametry kształtowania zabudowy i zagospodarowania terenu:</w:t>
      </w:r>
    </w:p>
    <w:p w:rsidR="006B2410" w:rsidRDefault="00432A4E" w:rsidP="006B2410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1)</w:t>
      </w:r>
      <w:r>
        <w:rPr>
          <w:rFonts w:ascii="Arial" w:hAnsi="Arial" w:cs="Arial"/>
          <w:sz w:val="24"/>
        </w:rPr>
        <w:tab/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</w:t>
      </w:r>
      <w:r w:rsidR="002265E7">
        <w:rPr>
          <w:rFonts w:ascii="Arial" w:hAnsi="Arial"/>
          <w:sz w:val="24"/>
        </w:rPr>
        <w:t>w odległości 1</w:t>
      </w:r>
      <w:r w:rsidR="00A32FB2">
        <w:rPr>
          <w:rFonts w:ascii="Arial" w:hAnsi="Arial"/>
          <w:sz w:val="24"/>
        </w:rPr>
        <w:t>8</w:t>
      </w:r>
      <w:r w:rsidR="002265E7">
        <w:rPr>
          <w:rFonts w:ascii="Arial" w:hAnsi="Arial"/>
          <w:sz w:val="24"/>
        </w:rPr>
        <w:t xml:space="preserve"> m </w:t>
      </w:r>
      <w:r w:rsidR="00544119">
        <w:rPr>
          <w:rFonts w:ascii="Arial" w:hAnsi="Arial"/>
          <w:sz w:val="24"/>
        </w:rPr>
        <w:br/>
      </w:r>
      <w:r w:rsidR="002265E7">
        <w:rPr>
          <w:rFonts w:ascii="Arial" w:hAnsi="Arial"/>
          <w:sz w:val="24"/>
        </w:rPr>
        <w:t>od linii rozgraniczającej terenu</w:t>
      </w:r>
      <w:r w:rsidR="007001AC">
        <w:rPr>
          <w:rFonts w:ascii="Arial" w:hAnsi="Arial"/>
          <w:sz w:val="24"/>
        </w:rPr>
        <w:t xml:space="preserve"> </w:t>
      </w:r>
      <w:r w:rsidR="007001AC">
        <w:rPr>
          <w:rFonts w:ascii="Arial" w:hAnsi="Arial"/>
          <w:sz w:val="24"/>
        </w:rPr>
        <w:t>(25 m od zewnętrznej krawędzi</w:t>
      </w:r>
      <w:r w:rsidR="007001AC">
        <w:rPr>
          <w:rFonts w:ascii="Arial" w:hAnsi="Arial"/>
          <w:sz w:val="24"/>
        </w:rPr>
        <w:t xml:space="preserve"> jezdni)</w:t>
      </w:r>
      <w:r w:rsidR="002265E7">
        <w:rPr>
          <w:rFonts w:ascii="Arial" w:hAnsi="Arial"/>
          <w:sz w:val="24"/>
        </w:rPr>
        <w:t xml:space="preserve"> istniejącej </w:t>
      </w:r>
      <w:r w:rsidR="002265E7">
        <w:rPr>
          <w:rFonts w:ascii="Arial" w:hAnsi="Arial" w:cs="Arial"/>
          <w:color w:val="000000"/>
          <w:sz w:val="24"/>
        </w:rPr>
        <w:t xml:space="preserve">publicznej drogi </w:t>
      </w:r>
      <w:r w:rsidR="00A32FB2">
        <w:rPr>
          <w:rFonts w:ascii="Arial" w:hAnsi="Arial" w:cs="Arial"/>
          <w:sz w:val="24"/>
          <w:szCs w:val="24"/>
        </w:rPr>
        <w:t>krajowej nr 50</w:t>
      </w:r>
      <w:r w:rsidR="00A32FB2" w:rsidRPr="00544119">
        <w:rPr>
          <w:rFonts w:ascii="Arial" w:hAnsi="Arial" w:cs="Arial"/>
          <w:sz w:val="24"/>
          <w:szCs w:val="24"/>
        </w:rPr>
        <w:t xml:space="preserve"> </w:t>
      </w:r>
      <w:r w:rsidR="00544119" w:rsidRPr="00544119">
        <w:rPr>
          <w:rFonts w:ascii="Arial" w:hAnsi="Arial" w:cs="Arial"/>
          <w:sz w:val="24"/>
          <w:szCs w:val="24"/>
        </w:rPr>
        <w:t>(</w:t>
      </w:r>
      <w:r w:rsidR="00544119">
        <w:rPr>
          <w:rFonts w:ascii="Arial" w:hAnsi="Arial" w:cs="Arial"/>
          <w:sz w:val="24"/>
          <w:szCs w:val="24"/>
        </w:rPr>
        <w:t>ul. Wyszogrodzka)</w:t>
      </w:r>
      <w:r w:rsidR="002265E7">
        <w:rPr>
          <w:rFonts w:ascii="Arial" w:hAnsi="Arial" w:cs="Arial"/>
          <w:b/>
          <w:color w:val="000000"/>
          <w:sz w:val="24"/>
        </w:rPr>
        <w:t xml:space="preserve"> </w:t>
      </w:r>
      <w:r w:rsidR="002265E7">
        <w:rPr>
          <w:rFonts w:ascii="Arial" w:hAnsi="Arial" w:cs="Arial"/>
          <w:color w:val="000000"/>
          <w:sz w:val="24"/>
        </w:rPr>
        <w:t xml:space="preserve">oraz w </w:t>
      </w:r>
      <w:r w:rsidR="002265E7">
        <w:rPr>
          <w:rFonts w:ascii="Arial" w:hAnsi="Arial" w:cs="Arial"/>
          <w:sz w:val="24"/>
          <w:szCs w:val="24"/>
        </w:rPr>
        <w:t xml:space="preserve"> </w:t>
      </w:r>
      <w:r w:rsidR="002265E7">
        <w:rPr>
          <w:rFonts w:ascii="Arial" w:hAnsi="Arial"/>
          <w:sz w:val="24"/>
        </w:rPr>
        <w:t xml:space="preserve">odległości 5 m </w:t>
      </w:r>
      <w:r w:rsidR="007001AC">
        <w:rPr>
          <w:rFonts w:ascii="Arial" w:hAnsi="Arial"/>
          <w:sz w:val="24"/>
        </w:rPr>
        <w:br/>
      </w:r>
      <w:r w:rsidR="002265E7">
        <w:rPr>
          <w:rFonts w:ascii="Arial" w:hAnsi="Arial"/>
          <w:sz w:val="24"/>
        </w:rPr>
        <w:t xml:space="preserve">od linii rozgraniczających terenu planowanej drogi lokalnej </w:t>
      </w:r>
      <w:r w:rsidR="002265E7" w:rsidRPr="00DD5B68">
        <w:rPr>
          <w:rFonts w:ascii="Arial" w:hAnsi="Arial" w:cs="Arial"/>
          <w:b/>
          <w:color w:val="000000"/>
          <w:sz w:val="24"/>
        </w:rPr>
        <w:t>06</w:t>
      </w:r>
      <w:r w:rsidR="002265E7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2265E7">
        <w:rPr>
          <w:rFonts w:ascii="Arial" w:hAnsi="Arial" w:cs="Arial"/>
          <w:b/>
          <w:sz w:val="24"/>
          <w:szCs w:val="24"/>
        </w:rPr>
        <w:t>KDL</w:t>
      </w:r>
      <w:r w:rsidR="002265E7">
        <w:rPr>
          <w:rFonts w:ascii="Arial" w:hAnsi="Arial" w:cs="Arial"/>
          <w:sz w:val="24"/>
          <w:szCs w:val="24"/>
        </w:rPr>
        <w:t xml:space="preserve">, </w:t>
      </w:r>
      <w:r w:rsidR="006B2410">
        <w:rPr>
          <w:rFonts w:ascii="Arial" w:hAnsi="Arial"/>
          <w:sz w:val="24"/>
        </w:rPr>
        <w:t xml:space="preserve">zgodnie </w:t>
      </w:r>
      <w:r w:rsidR="007001AC">
        <w:rPr>
          <w:rFonts w:ascii="Arial" w:hAnsi="Arial"/>
          <w:sz w:val="24"/>
        </w:rPr>
        <w:br/>
      </w:r>
      <w:r w:rsidR="006B2410">
        <w:rPr>
          <w:rFonts w:ascii="Arial" w:hAnsi="Arial"/>
          <w:sz w:val="24"/>
        </w:rPr>
        <w:t>z rysunkiem planu. W pozostałych przypadkach obowiązują ustalenia zawarte w przepisach odrębnych;</w:t>
      </w:r>
    </w:p>
    <w:p w:rsidR="00432A4E" w:rsidRPr="00187477" w:rsidRDefault="006B2410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</w:t>
      </w:r>
      <w:r w:rsidR="00F328AD">
        <w:rPr>
          <w:rFonts w:ascii="Arial" w:hAnsi="Arial" w:cs="Arial"/>
          <w:color w:val="000000"/>
          <w:sz w:val="24"/>
        </w:rPr>
        <w:t>)</w:t>
      </w:r>
      <w:r w:rsidR="00F328AD">
        <w:rPr>
          <w:rFonts w:ascii="Arial" w:hAnsi="Arial" w:cs="Arial"/>
          <w:color w:val="000000"/>
          <w:sz w:val="24"/>
        </w:rPr>
        <w:tab/>
        <w:t>Intensywność zabudowy:</w:t>
      </w:r>
      <w:r w:rsidR="00892451">
        <w:rPr>
          <w:rFonts w:ascii="Arial" w:hAnsi="Arial" w:cs="Arial"/>
          <w:color w:val="000000"/>
          <w:sz w:val="24"/>
        </w:rPr>
        <w:t xml:space="preserve">  </w:t>
      </w:r>
      <w:r w:rsidR="00432A4E" w:rsidRPr="00187477">
        <w:rPr>
          <w:rFonts w:ascii="Arial" w:hAnsi="Arial" w:cs="Arial"/>
          <w:sz w:val="24"/>
          <w:szCs w:val="24"/>
        </w:rPr>
        <w:t>maksimum 0,</w:t>
      </w:r>
      <w:r w:rsidR="00CC1254">
        <w:rPr>
          <w:rFonts w:ascii="Arial" w:hAnsi="Arial" w:cs="Arial"/>
          <w:sz w:val="24"/>
          <w:szCs w:val="24"/>
        </w:rPr>
        <w:t>3</w:t>
      </w:r>
      <w:r w:rsidR="00F328AD">
        <w:rPr>
          <w:rFonts w:ascii="Arial" w:hAnsi="Arial" w:cs="Arial"/>
          <w:sz w:val="24"/>
          <w:szCs w:val="24"/>
        </w:rPr>
        <w:t>0</w:t>
      </w:r>
      <w:r w:rsidR="00D23242">
        <w:rPr>
          <w:rFonts w:ascii="Arial" w:hAnsi="Arial" w:cs="Arial"/>
          <w:sz w:val="24"/>
          <w:szCs w:val="24"/>
        </w:rPr>
        <w:t xml:space="preserve">, </w:t>
      </w:r>
      <w:r w:rsidR="00432A4E" w:rsidRPr="00187477">
        <w:rPr>
          <w:rFonts w:ascii="Arial" w:hAnsi="Arial" w:cs="Arial"/>
          <w:sz w:val="24"/>
          <w:szCs w:val="24"/>
        </w:rPr>
        <w:t>minim</w:t>
      </w:r>
      <w:r w:rsidR="00D23242">
        <w:rPr>
          <w:rFonts w:ascii="Arial" w:hAnsi="Arial" w:cs="Arial"/>
          <w:sz w:val="24"/>
          <w:szCs w:val="24"/>
        </w:rPr>
        <w:t>um 0,05</w:t>
      </w:r>
      <w:r w:rsidR="00432A4E" w:rsidRPr="00187477">
        <w:rPr>
          <w:rFonts w:ascii="Arial" w:hAnsi="Arial" w:cs="Arial"/>
          <w:sz w:val="24"/>
          <w:szCs w:val="24"/>
        </w:rPr>
        <w:t>;</w:t>
      </w:r>
    </w:p>
    <w:p w:rsidR="00432A4E" w:rsidRPr="00187477" w:rsidRDefault="006B2410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="00432A4E" w:rsidRPr="00187477">
        <w:rPr>
          <w:rFonts w:ascii="Arial" w:hAnsi="Arial" w:cs="Arial"/>
          <w:color w:val="000000"/>
          <w:sz w:val="24"/>
        </w:rPr>
        <w:t>)</w:t>
      </w:r>
      <w:r w:rsidR="00432A4E" w:rsidRPr="00187477">
        <w:rPr>
          <w:rFonts w:ascii="Arial" w:hAnsi="Arial" w:cs="Arial"/>
          <w:color w:val="000000"/>
          <w:sz w:val="24"/>
        </w:rPr>
        <w:tab/>
        <w:t>Wskaźnik zabudowy</w:t>
      </w:r>
      <w:r w:rsidR="00F328AD">
        <w:rPr>
          <w:rFonts w:ascii="Arial" w:hAnsi="Arial" w:cs="Arial"/>
          <w:color w:val="000000"/>
          <w:sz w:val="24"/>
        </w:rPr>
        <w:t xml:space="preserve">:  </w:t>
      </w:r>
      <w:r w:rsidR="00432A4E" w:rsidRPr="00187477">
        <w:rPr>
          <w:rFonts w:ascii="Arial" w:hAnsi="Arial" w:cs="Arial"/>
          <w:color w:val="000000"/>
          <w:sz w:val="24"/>
        </w:rPr>
        <w:t>maksimum 0,3</w:t>
      </w:r>
      <w:r w:rsidR="00F328AD">
        <w:rPr>
          <w:rFonts w:ascii="Arial" w:hAnsi="Arial" w:cs="Arial"/>
          <w:color w:val="000000"/>
          <w:sz w:val="24"/>
        </w:rPr>
        <w:t>0</w:t>
      </w:r>
      <w:r w:rsidR="00432A4E" w:rsidRPr="00187477">
        <w:rPr>
          <w:rFonts w:ascii="Arial" w:hAnsi="Arial" w:cs="Arial"/>
          <w:color w:val="000000"/>
          <w:sz w:val="24"/>
        </w:rPr>
        <w:t>;</w:t>
      </w:r>
    </w:p>
    <w:p w:rsidR="00432A4E" w:rsidRPr="00AF2B4E" w:rsidRDefault="006B2410" w:rsidP="00432A4E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180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="00432A4E" w:rsidRPr="00187477">
        <w:rPr>
          <w:rFonts w:ascii="Arial" w:hAnsi="Arial" w:cs="Arial"/>
          <w:color w:val="000000"/>
          <w:sz w:val="24"/>
        </w:rPr>
        <w:t>)</w:t>
      </w:r>
      <w:r w:rsidR="00432A4E" w:rsidRPr="004F18EC">
        <w:rPr>
          <w:rFonts w:cs="Arial"/>
        </w:rPr>
        <w:t xml:space="preserve"> </w:t>
      </w:r>
      <w:r w:rsidR="00432A4E">
        <w:rPr>
          <w:rFonts w:cs="Arial"/>
        </w:rPr>
        <w:t xml:space="preserve"> </w:t>
      </w:r>
      <w:r w:rsidR="00432A4E" w:rsidRPr="00AF2B4E">
        <w:rPr>
          <w:rFonts w:ascii="Arial" w:hAnsi="Arial" w:cs="Arial"/>
          <w:color w:val="000000"/>
          <w:sz w:val="24"/>
        </w:rPr>
        <w:t>Gabaryty budynków:</w:t>
      </w:r>
    </w:p>
    <w:p w:rsidR="00432A4E" w:rsidRPr="00AF2B4E" w:rsidRDefault="00432A4E" w:rsidP="007001AC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432A4E" w:rsidRPr="00AF2B4E" w:rsidRDefault="00432A4E" w:rsidP="003F3B89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B1AE7">
        <w:rPr>
          <w:rFonts w:ascii="Arial" w:hAnsi="Arial" w:cs="Arial"/>
          <w:sz w:val="24"/>
          <w:szCs w:val="24"/>
        </w:rPr>
        <w:t xml:space="preserve">dla budynków inwentarskich, </w:t>
      </w:r>
      <w:r>
        <w:rPr>
          <w:rFonts w:ascii="Arial" w:hAnsi="Arial" w:cs="Arial"/>
          <w:sz w:val="24"/>
          <w:szCs w:val="24"/>
        </w:rPr>
        <w:t>gospodarczych i garażowych</w:t>
      </w:r>
      <w:r w:rsidRPr="000B1AE7">
        <w:rPr>
          <w:rFonts w:ascii="Arial" w:hAnsi="Arial" w:cs="Arial"/>
          <w:sz w:val="24"/>
          <w:szCs w:val="24"/>
        </w:rPr>
        <w:t xml:space="preserve"> – </w:t>
      </w:r>
      <w:r w:rsidRPr="00AF2B4E">
        <w:rPr>
          <w:rFonts w:ascii="Arial" w:hAnsi="Arial" w:cs="Arial"/>
          <w:color w:val="000000"/>
          <w:sz w:val="24"/>
        </w:rPr>
        <w:t xml:space="preserve">z dachami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>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="00F328AD"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2 m"/>
        </w:smartTagPr>
        <w:r w:rsidRPr="00AF2B4E">
          <w:rPr>
            <w:rFonts w:ascii="Arial" w:hAnsi="Arial" w:cs="Arial"/>
            <w:sz w:val="24"/>
          </w:rPr>
          <w:t>1</w:t>
        </w:r>
        <w:r>
          <w:rPr>
            <w:rFonts w:ascii="Arial" w:hAnsi="Arial" w:cs="Arial"/>
            <w:sz w:val="24"/>
          </w:rPr>
          <w:t>2</w:t>
        </w:r>
        <w:r w:rsidRPr="00AF2B4E">
          <w:rPr>
            <w:rFonts w:ascii="Arial" w:hAnsi="Arial" w:cs="Arial"/>
            <w:sz w:val="24"/>
          </w:rPr>
          <w:t xml:space="preserve">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432A4E" w:rsidRPr="00187477" w:rsidRDefault="009C01EA" w:rsidP="00432A4E">
      <w:pPr>
        <w:pStyle w:val="Akapitzlist"/>
        <w:tabs>
          <w:tab w:val="left" w:pos="180"/>
        </w:tabs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="00432A4E" w:rsidRPr="00187477">
        <w:rPr>
          <w:rFonts w:ascii="Arial" w:hAnsi="Arial" w:cs="Arial"/>
          <w:color w:val="000000"/>
          <w:sz w:val="24"/>
        </w:rPr>
        <w:t>.   Zasady ochrony środowiska:</w:t>
      </w:r>
    </w:p>
    <w:p w:rsidR="00432A4E" w:rsidRPr="00187477" w:rsidRDefault="00432A4E" w:rsidP="007001AC">
      <w:pPr>
        <w:pStyle w:val="Akapitzlist"/>
        <w:widowControl w:val="0"/>
        <w:numPr>
          <w:ilvl w:val="0"/>
          <w:numId w:val="26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80" w:line="240" w:lineRule="auto"/>
        <w:ind w:left="799" w:hanging="357"/>
        <w:contextualSpacing w:val="0"/>
        <w:jc w:val="both"/>
        <w:rPr>
          <w:rFonts w:ascii="Arial" w:hAnsi="Arial" w:cs="Arial"/>
          <w:sz w:val="24"/>
        </w:rPr>
      </w:pPr>
      <w:r w:rsidRPr="00187477">
        <w:rPr>
          <w:rFonts w:ascii="Arial" w:hAnsi="Arial" w:cs="Arial"/>
          <w:sz w:val="24"/>
        </w:rPr>
        <w:t>Uciążliwość lokalizowanych obiektów i funkcji musi zamykać się w granicach działki budowlanej, do której inwestor ma tytuł prawny</w:t>
      </w:r>
      <w:r w:rsidR="007001AC">
        <w:rPr>
          <w:rFonts w:ascii="Arial" w:hAnsi="Arial" w:cs="Arial"/>
          <w:sz w:val="24"/>
        </w:rPr>
        <w:t>;</w:t>
      </w:r>
    </w:p>
    <w:p w:rsidR="00432A4E" w:rsidRPr="00187477" w:rsidRDefault="00432A4E" w:rsidP="007001AC">
      <w:pPr>
        <w:pStyle w:val="Akapitzlist"/>
        <w:widowControl w:val="0"/>
        <w:numPr>
          <w:ilvl w:val="0"/>
          <w:numId w:val="26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after="0" w:line="240" w:lineRule="auto"/>
        <w:ind w:left="799" w:hanging="357"/>
        <w:contextualSpacing w:val="0"/>
        <w:jc w:val="both"/>
        <w:rPr>
          <w:rFonts w:ascii="Arial" w:hAnsi="Arial" w:cs="Arial"/>
          <w:sz w:val="24"/>
        </w:rPr>
      </w:pPr>
      <w:r w:rsidRPr="00187477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5</w:t>
      </w:r>
      <w:r w:rsidRPr="00187477">
        <w:rPr>
          <w:rFonts w:ascii="Arial" w:hAnsi="Arial" w:cs="Arial"/>
          <w:color w:val="000000"/>
          <w:sz w:val="24"/>
        </w:rPr>
        <w:t xml:space="preserve">0% powierzchni działki budowlanej musi stanowić teren biologicznie czynny. </w:t>
      </w:r>
    </w:p>
    <w:p w:rsidR="00432A4E" w:rsidRPr="00187477" w:rsidRDefault="009C01EA" w:rsidP="00432A4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</w:t>
      </w:r>
      <w:r w:rsidR="00432A4E" w:rsidRPr="00187477">
        <w:rPr>
          <w:rFonts w:ascii="Arial" w:hAnsi="Arial" w:cs="Arial"/>
          <w:sz w:val="24"/>
        </w:rPr>
        <w:t>.</w:t>
      </w:r>
      <w:r w:rsidR="00432A4E" w:rsidRPr="00187477">
        <w:rPr>
          <w:rFonts w:ascii="Arial" w:hAnsi="Arial" w:cs="Arial"/>
          <w:sz w:val="24"/>
        </w:rPr>
        <w:tab/>
        <w:t xml:space="preserve">Stosowanie </w:t>
      </w:r>
      <w:r w:rsidR="00432A4E" w:rsidRPr="00187477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:rsidR="00432A4E" w:rsidRPr="00187477" w:rsidRDefault="009C01EA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8</w:t>
      </w:r>
      <w:r w:rsidR="00432A4E" w:rsidRPr="00187477">
        <w:rPr>
          <w:rFonts w:ascii="Arial" w:hAnsi="Arial" w:cs="Arial"/>
          <w:sz w:val="24"/>
        </w:rPr>
        <w:t>.</w:t>
      </w:r>
      <w:r w:rsidR="00432A4E" w:rsidRPr="00187477">
        <w:rPr>
          <w:rFonts w:ascii="Arial" w:hAnsi="Arial" w:cs="Arial"/>
          <w:sz w:val="24"/>
        </w:rPr>
        <w:tab/>
      </w:r>
      <w:r w:rsidR="00432A4E" w:rsidRPr="00187477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="00432A4E" w:rsidRPr="00187477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432A4E" w:rsidRPr="00187477" w:rsidRDefault="009C01EA" w:rsidP="00432A4E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9</w:t>
      </w:r>
      <w:r w:rsidR="00432A4E" w:rsidRPr="00187477">
        <w:rPr>
          <w:rFonts w:ascii="Arial" w:hAnsi="Arial" w:cs="Arial"/>
          <w:sz w:val="24"/>
        </w:rPr>
        <w:t>.</w:t>
      </w:r>
      <w:r w:rsidR="00432A4E" w:rsidRPr="00187477">
        <w:rPr>
          <w:rFonts w:ascii="Arial" w:hAnsi="Arial" w:cs="Arial"/>
          <w:sz w:val="24"/>
        </w:rPr>
        <w:tab/>
        <w:t xml:space="preserve">Tereny </w:t>
      </w:r>
      <w:r w:rsidR="00432A4E" w:rsidRPr="00187477">
        <w:rPr>
          <w:rFonts w:ascii="Arial" w:hAnsi="Arial" w:cs="Arial"/>
          <w:sz w:val="24"/>
          <w:szCs w:val="24"/>
        </w:rPr>
        <w:t>należy traktować jako tereny zabudowy zagrodowej, w rozumieniu przepisów ochrony środowiska, określających dopuszczalny poziom hałasu;</w:t>
      </w:r>
    </w:p>
    <w:p w:rsidR="007001AC" w:rsidRDefault="00432A4E" w:rsidP="007001A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87477">
        <w:rPr>
          <w:rFonts w:ascii="Arial" w:hAnsi="Arial" w:cs="Arial"/>
          <w:sz w:val="24"/>
          <w:szCs w:val="24"/>
        </w:rPr>
        <w:t>1</w:t>
      </w:r>
      <w:r w:rsidR="009C01EA">
        <w:rPr>
          <w:rFonts w:ascii="Arial" w:hAnsi="Arial" w:cs="Arial"/>
          <w:sz w:val="24"/>
          <w:szCs w:val="24"/>
        </w:rPr>
        <w:t>0</w:t>
      </w:r>
      <w:r w:rsidRPr="00187477">
        <w:rPr>
          <w:rFonts w:ascii="Arial" w:hAnsi="Arial" w:cs="Arial"/>
          <w:sz w:val="24"/>
          <w:szCs w:val="24"/>
        </w:rPr>
        <w:t>.</w:t>
      </w:r>
      <w:r w:rsidRPr="00187477">
        <w:rPr>
          <w:rFonts w:ascii="Arial" w:hAnsi="Arial" w:cs="Arial"/>
          <w:sz w:val="24"/>
          <w:szCs w:val="24"/>
        </w:rPr>
        <w:tab/>
      </w:r>
      <w:r w:rsidR="007001AC" w:rsidRPr="0069721B">
        <w:rPr>
          <w:rFonts w:ascii="Arial" w:hAnsi="Arial" w:cs="Arial"/>
          <w:color w:val="000000"/>
          <w:sz w:val="24"/>
          <w:szCs w:val="24"/>
        </w:rPr>
        <w:t xml:space="preserve">Obsługę komunikacyjną </w:t>
      </w:r>
      <w:r w:rsidR="007001AC">
        <w:rPr>
          <w:rFonts w:ascii="Arial" w:hAnsi="Arial" w:cs="Arial"/>
          <w:color w:val="000000"/>
          <w:sz w:val="24"/>
          <w:szCs w:val="24"/>
        </w:rPr>
        <w:t xml:space="preserve">od </w:t>
      </w:r>
      <w:r w:rsidR="007001AC" w:rsidRPr="0069721B">
        <w:rPr>
          <w:rFonts w:ascii="Arial" w:hAnsi="Arial" w:cs="Arial"/>
          <w:color w:val="000000"/>
          <w:sz w:val="24"/>
          <w:szCs w:val="24"/>
        </w:rPr>
        <w:t>istniejąc</w:t>
      </w:r>
      <w:r w:rsidR="007001AC">
        <w:rPr>
          <w:rFonts w:ascii="Arial" w:hAnsi="Arial" w:cs="Arial"/>
          <w:color w:val="000000"/>
          <w:sz w:val="24"/>
          <w:szCs w:val="24"/>
        </w:rPr>
        <w:t xml:space="preserve">ej drogi </w:t>
      </w:r>
      <w:r w:rsidR="007001AC">
        <w:rPr>
          <w:rFonts w:ascii="Arial" w:hAnsi="Arial" w:cs="Arial"/>
          <w:sz w:val="24"/>
          <w:szCs w:val="24"/>
        </w:rPr>
        <w:t>krajowej nr 50</w:t>
      </w:r>
      <w:r w:rsidR="007001AC" w:rsidRPr="00544119">
        <w:rPr>
          <w:rFonts w:ascii="Arial" w:hAnsi="Arial" w:cs="Arial"/>
          <w:sz w:val="24"/>
          <w:szCs w:val="24"/>
        </w:rPr>
        <w:t xml:space="preserve"> (</w:t>
      </w:r>
      <w:r w:rsidR="007001AC">
        <w:rPr>
          <w:rFonts w:ascii="Arial" w:hAnsi="Arial" w:cs="Arial"/>
          <w:sz w:val="24"/>
          <w:szCs w:val="24"/>
        </w:rPr>
        <w:t>ul. Wyszogrodzka)</w:t>
      </w:r>
      <w:r w:rsidR="007001AC">
        <w:rPr>
          <w:rFonts w:ascii="Arial" w:hAnsi="Arial" w:cs="Arial"/>
          <w:sz w:val="24"/>
          <w:szCs w:val="24"/>
        </w:rPr>
        <w:t>,</w:t>
      </w:r>
      <w:r w:rsidR="007001AC">
        <w:rPr>
          <w:rFonts w:ascii="Arial" w:hAnsi="Arial" w:cs="Arial"/>
          <w:color w:val="000000"/>
          <w:sz w:val="24"/>
          <w:szCs w:val="24"/>
        </w:rPr>
        <w:t xml:space="preserve"> poprzez</w:t>
      </w:r>
      <w:r w:rsidR="00700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01AC" w:rsidRPr="00D3082A">
        <w:rPr>
          <w:rFonts w:ascii="Arial" w:hAnsi="Arial" w:cs="Arial"/>
          <w:color w:val="000000"/>
          <w:sz w:val="24"/>
          <w:szCs w:val="24"/>
        </w:rPr>
        <w:t>planowan</w:t>
      </w:r>
      <w:r w:rsidR="007001AC">
        <w:rPr>
          <w:rFonts w:ascii="Arial" w:hAnsi="Arial" w:cs="Arial"/>
          <w:color w:val="000000"/>
          <w:sz w:val="24"/>
          <w:szCs w:val="24"/>
        </w:rPr>
        <w:t>ą</w:t>
      </w:r>
      <w:r w:rsidR="00700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01AC" w:rsidRPr="0069721B">
        <w:rPr>
          <w:rFonts w:ascii="Arial" w:hAnsi="Arial" w:cs="Arial"/>
          <w:color w:val="000000"/>
          <w:sz w:val="24"/>
          <w:szCs w:val="24"/>
        </w:rPr>
        <w:t>drog</w:t>
      </w:r>
      <w:r w:rsidR="007001AC">
        <w:rPr>
          <w:rFonts w:ascii="Arial" w:hAnsi="Arial" w:cs="Arial"/>
          <w:color w:val="000000"/>
          <w:sz w:val="24"/>
          <w:szCs w:val="24"/>
        </w:rPr>
        <w:t>ę</w:t>
      </w:r>
      <w:r w:rsidR="007001AC" w:rsidRPr="0069721B">
        <w:rPr>
          <w:rFonts w:ascii="Arial" w:hAnsi="Arial" w:cs="Arial"/>
          <w:color w:val="000000"/>
          <w:sz w:val="24"/>
          <w:szCs w:val="24"/>
        </w:rPr>
        <w:t xml:space="preserve"> lokaln</w:t>
      </w:r>
      <w:r w:rsidR="007001AC">
        <w:rPr>
          <w:rFonts w:ascii="Arial" w:hAnsi="Arial" w:cs="Arial"/>
          <w:color w:val="000000"/>
          <w:sz w:val="24"/>
          <w:szCs w:val="24"/>
        </w:rPr>
        <w:t>ą</w:t>
      </w:r>
      <w:r w:rsidR="007001AC" w:rsidRPr="0069721B">
        <w:rPr>
          <w:rFonts w:ascii="Arial" w:hAnsi="Arial" w:cs="Arial"/>
          <w:color w:val="000000"/>
          <w:sz w:val="24"/>
          <w:szCs w:val="24"/>
        </w:rPr>
        <w:t xml:space="preserve"> </w:t>
      </w:r>
      <w:r w:rsidR="007001AC" w:rsidRPr="00DD5B68">
        <w:rPr>
          <w:rFonts w:ascii="Arial" w:hAnsi="Arial" w:cs="Arial"/>
          <w:b/>
          <w:color w:val="000000"/>
          <w:sz w:val="24"/>
        </w:rPr>
        <w:t>06</w:t>
      </w:r>
      <w:r w:rsidR="007001AC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7001AC">
        <w:rPr>
          <w:rFonts w:ascii="Arial" w:hAnsi="Arial" w:cs="Arial"/>
          <w:b/>
          <w:sz w:val="24"/>
          <w:szCs w:val="24"/>
        </w:rPr>
        <w:t>KDL</w:t>
      </w:r>
      <w:r w:rsidR="007001AC">
        <w:rPr>
          <w:rFonts w:ascii="Arial" w:hAnsi="Arial" w:cs="Arial"/>
          <w:color w:val="000000"/>
          <w:sz w:val="24"/>
          <w:szCs w:val="24"/>
        </w:rPr>
        <w:t>,</w:t>
      </w:r>
      <w:r w:rsidR="007001AC" w:rsidRPr="0069721B">
        <w:rPr>
          <w:rFonts w:ascii="Arial" w:hAnsi="Arial" w:cs="Arial"/>
          <w:color w:val="000000"/>
          <w:sz w:val="24"/>
          <w:szCs w:val="24"/>
        </w:rPr>
        <w:t xml:space="preserve"> zgodnie z rysunkiem planu;</w:t>
      </w:r>
    </w:p>
    <w:p w:rsidR="00432A4E" w:rsidRDefault="00432A4E" w:rsidP="00432A4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t>1</w:t>
      </w:r>
      <w:r w:rsidR="009C01EA">
        <w:rPr>
          <w:rFonts w:ascii="Arial" w:hAnsi="Arial" w:cs="Arial"/>
          <w:color w:val="000000"/>
          <w:sz w:val="24"/>
        </w:rPr>
        <w:t>1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 w:rsidRPr="00070DBF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dla samochodów osobowych związanych z funkcją terenu, zgodnie z ustaleniami zawartymi w § 1</w:t>
      </w:r>
      <w:r w:rsidR="0065570F">
        <w:rPr>
          <w:rFonts w:ascii="Arial" w:hAnsi="Arial" w:cs="Arial"/>
          <w:sz w:val="24"/>
          <w:szCs w:val="24"/>
        </w:rPr>
        <w:t>4</w:t>
      </w:r>
      <w:r w:rsidRPr="00070DBF">
        <w:rPr>
          <w:rFonts w:ascii="Arial" w:hAnsi="Arial" w:cs="Arial"/>
          <w:sz w:val="24"/>
          <w:szCs w:val="24"/>
        </w:rPr>
        <w:t xml:space="preserve">, </w:t>
      </w:r>
      <w:r w:rsidR="00F328AD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t</w:t>
      </w:r>
      <w:r w:rsidRPr="00070D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>;</w:t>
      </w:r>
    </w:p>
    <w:p w:rsidR="00432A4E" w:rsidRPr="00AF2B4E" w:rsidRDefault="007001AC" w:rsidP="007001AC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432A4E" w:rsidRPr="00AF2B4E">
        <w:rPr>
          <w:rFonts w:ascii="Arial" w:hAnsi="Arial" w:cs="Arial"/>
          <w:color w:val="000000"/>
          <w:sz w:val="24"/>
        </w:rPr>
        <w:t xml:space="preserve">Dla funkcji mieszkaniowej obowiązek zapewnienia minimum 2 miejsc postojowych dla samochodów osobowych na 1 lokal mieszkalny (wliczając w to miejsce </w:t>
      </w:r>
      <w:r>
        <w:rPr>
          <w:rFonts w:ascii="Arial" w:hAnsi="Arial" w:cs="Arial"/>
          <w:color w:val="000000"/>
          <w:sz w:val="24"/>
        </w:rPr>
        <w:br/>
      </w:r>
      <w:r w:rsidR="00432A4E" w:rsidRPr="00AF2B4E">
        <w:rPr>
          <w:rFonts w:ascii="Arial" w:hAnsi="Arial" w:cs="Arial"/>
          <w:color w:val="000000"/>
          <w:sz w:val="24"/>
        </w:rPr>
        <w:t xml:space="preserve">w garażu). </w:t>
      </w:r>
    </w:p>
    <w:p w:rsidR="00432A4E" w:rsidRPr="00187477" w:rsidRDefault="00432A4E" w:rsidP="00432A4E">
      <w:pPr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lastRenderedPageBreak/>
        <w:t>1</w:t>
      </w:r>
      <w:r w:rsidR="007001AC">
        <w:rPr>
          <w:rFonts w:ascii="Arial" w:hAnsi="Arial" w:cs="Arial"/>
          <w:color w:val="000000"/>
          <w:sz w:val="24"/>
        </w:rPr>
        <w:t>3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  <w:t xml:space="preserve">Możliwość </w:t>
      </w:r>
      <w:r w:rsidRPr="00187477">
        <w:rPr>
          <w:rFonts w:ascii="Arial" w:hAnsi="Arial" w:cs="Arial"/>
          <w:color w:val="000000"/>
          <w:sz w:val="24"/>
          <w:szCs w:val="24"/>
        </w:rPr>
        <w:t>realizacji ogrodzeń - o wysokości do 1</w:t>
      </w:r>
      <w:r w:rsidRPr="00E24BE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E24BEB">
        <w:rPr>
          <w:rFonts w:ascii="Arial" w:hAnsi="Arial" w:cs="Arial"/>
          <w:color w:val="000000"/>
          <w:sz w:val="24"/>
          <w:szCs w:val="24"/>
        </w:rPr>
        <w:t>0</w:t>
      </w:r>
      <w:r w:rsidRPr="00187477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187477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187477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187477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432A4E" w:rsidRPr="00187477" w:rsidRDefault="00432A4E" w:rsidP="00432A4E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</w:t>
      </w:r>
      <w:r w:rsidR="007001AC">
        <w:rPr>
          <w:rFonts w:ascii="Arial" w:hAnsi="Arial" w:cs="Arial"/>
          <w:color w:val="000000"/>
          <w:sz w:val="24"/>
        </w:rPr>
        <w:t>4</w:t>
      </w:r>
      <w:r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ab/>
      </w:r>
      <w:r w:rsidRPr="00187477">
        <w:rPr>
          <w:rFonts w:ascii="Arial" w:hAnsi="Arial" w:cs="Arial"/>
          <w:color w:val="000000"/>
          <w:sz w:val="24"/>
        </w:rPr>
        <w:t xml:space="preserve">Konieczność zapewnienia dla każdej działki miejsca (w linii ogrodzeń lub jako osłonięte, zadaszone, z zapewnioną obsługą komunikacyjną) na pojemniki </w:t>
      </w:r>
      <w:r w:rsidRPr="00187477">
        <w:rPr>
          <w:rFonts w:ascii="Arial" w:hAnsi="Arial" w:cs="Arial"/>
          <w:color w:val="000000"/>
          <w:sz w:val="24"/>
        </w:rPr>
        <w:br/>
        <w:t>do zbiórki odpadów;</w:t>
      </w:r>
    </w:p>
    <w:p w:rsidR="00432A4E" w:rsidRPr="00187477" w:rsidRDefault="00432A4E" w:rsidP="00432A4E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t>1</w:t>
      </w:r>
      <w:r w:rsidR="007001AC">
        <w:rPr>
          <w:rFonts w:ascii="Arial" w:hAnsi="Arial" w:cs="Arial"/>
          <w:color w:val="000000"/>
          <w:sz w:val="24"/>
        </w:rPr>
        <w:t>5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 w:rsidRPr="00187477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</w:t>
      </w:r>
      <w:r w:rsidR="0065570F">
        <w:rPr>
          <w:rFonts w:ascii="Arial" w:hAnsi="Arial" w:cs="Arial"/>
          <w:sz w:val="24"/>
          <w:szCs w:val="24"/>
        </w:rPr>
        <w:t>5</w:t>
      </w:r>
      <w:r w:rsidRPr="00187477">
        <w:rPr>
          <w:rFonts w:ascii="Arial" w:hAnsi="Arial" w:cs="Arial"/>
          <w:sz w:val="24"/>
          <w:szCs w:val="24"/>
        </w:rPr>
        <w:t>;</w:t>
      </w:r>
    </w:p>
    <w:p w:rsidR="00DC382A" w:rsidRPr="00C51835" w:rsidRDefault="00432A4E" w:rsidP="00DC382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87477">
        <w:rPr>
          <w:rFonts w:ascii="Arial" w:hAnsi="Arial" w:cs="Arial"/>
          <w:color w:val="000000"/>
          <w:sz w:val="24"/>
        </w:rPr>
        <w:t>1</w:t>
      </w:r>
      <w:r w:rsidR="007001AC">
        <w:rPr>
          <w:rFonts w:ascii="Arial" w:hAnsi="Arial" w:cs="Arial"/>
          <w:color w:val="000000"/>
          <w:sz w:val="24"/>
        </w:rPr>
        <w:t>6</w:t>
      </w:r>
      <w:r w:rsidRPr="00187477">
        <w:rPr>
          <w:rFonts w:ascii="Arial" w:hAnsi="Arial" w:cs="Arial"/>
          <w:color w:val="000000"/>
          <w:sz w:val="24"/>
        </w:rPr>
        <w:t>.</w:t>
      </w:r>
      <w:r w:rsidRPr="00187477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 w:rsidR="00DC382A">
        <w:rPr>
          <w:rFonts w:ascii="Arial" w:hAnsi="Arial" w:cs="Arial"/>
          <w:color w:val="000000"/>
          <w:sz w:val="24"/>
          <w:szCs w:val="24"/>
        </w:rPr>
        <w:t xml:space="preserve">. </w:t>
      </w:r>
      <w:r w:rsidR="00DC382A"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="00DC382A"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DC382A" w:rsidRPr="00C51835">
        <w:rPr>
          <w:rFonts w:ascii="Arial" w:hAnsi="Arial" w:cs="Arial"/>
          <w:sz w:val="24"/>
          <w:szCs w:val="24"/>
        </w:rPr>
        <w:t>w trybie i zakresie określonym w obow</w:t>
      </w:r>
      <w:r w:rsidR="00DC382A">
        <w:rPr>
          <w:rFonts w:ascii="Arial" w:hAnsi="Arial" w:cs="Arial"/>
          <w:sz w:val="24"/>
          <w:szCs w:val="24"/>
        </w:rPr>
        <w:t xml:space="preserve">iązujących przepisach odrębnych; </w:t>
      </w:r>
      <w:r w:rsidR="00DC382A" w:rsidRPr="00C51835">
        <w:rPr>
          <w:rFonts w:ascii="Arial" w:hAnsi="Arial" w:cs="Arial"/>
          <w:sz w:val="24"/>
          <w:szCs w:val="24"/>
        </w:rPr>
        <w:t xml:space="preserve"> </w:t>
      </w:r>
    </w:p>
    <w:p w:rsidR="00432A4E" w:rsidRDefault="00432A4E" w:rsidP="00A32FB2">
      <w:pPr>
        <w:tabs>
          <w:tab w:val="left" w:pos="360"/>
        </w:tabs>
        <w:spacing w:before="12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E24BEB">
        <w:rPr>
          <w:rFonts w:ascii="Arial" w:hAnsi="Arial" w:cs="Arial"/>
          <w:color w:val="000000"/>
          <w:sz w:val="24"/>
          <w:szCs w:val="24"/>
        </w:rPr>
        <w:t>1</w:t>
      </w:r>
      <w:r w:rsidR="007001AC">
        <w:rPr>
          <w:rFonts w:ascii="Arial" w:hAnsi="Arial" w:cs="Arial"/>
          <w:color w:val="000000"/>
          <w:sz w:val="24"/>
          <w:szCs w:val="24"/>
        </w:rPr>
        <w:t>7</w:t>
      </w:r>
      <w:r w:rsidRPr="00E24BE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 w:rsidRPr="00AF2B4E">
        <w:rPr>
          <w:rFonts w:ascii="Arial" w:hAnsi="Arial" w:cs="Arial"/>
          <w:color w:val="000000"/>
          <w:sz w:val="24"/>
          <w:szCs w:val="24"/>
        </w:rPr>
        <w:t>rzy zagospodarowaniu teren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konieczność uwzględnienia istniejących cieków wodnych, rowów meliora</w:t>
      </w:r>
      <w:r w:rsidR="00A32FB2">
        <w:rPr>
          <w:rFonts w:ascii="Arial" w:hAnsi="Arial" w:cs="Arial"/>
          <w:color w:val="000000"/>
          <w:sz w:val="24"/>
          <w:szCs w:val="24"/>
        </w:rPr>
        <w:t>cyjnych oraz sieci drenarskiej</w:t>
      </w:r>
      <w:r w:rsidR="0065570F">
        <w:rPr>
          <w:rFonts w:ascii="Arial" w:hAnsi="Arial" w:cs="Arial"/>
          <w:color w:val="000000"/>
          <w:sz w:val="24"/>
          <w:szCs w:val="24"/>
        </w:rPr>
        <w:t xml:space="preserve">, zgodnie z ustaleniami zawartymi w </w:t>
      </w:r>
      <w:r w:rsidR="0065570F" w:rsidRPr="00187477">
        <w:rPr>
          <w:rFonts w:ascii="Arial" w:hAnsi="Arial" w:cs="Arial"/>
          <w:sz w:val="24"/>
          <w:szCs w:val="24"/>
        </w:rPr>
        <w:t>§ 1</w:t>
      </w:r>
      <w:r w:rsidR="0065570F">
        <w:rPr>
          <w:rFonts w:ascii="Arial" w:hAnsi="Arial" w:cs="Arial"/>
          <w:sz w:val="24"/>
          <w:szCs w:val="24"/>
        </w:rPr>
        <w:t>5</w:t>
      </w:r>
      <w:r w:rsidR="0065570F">
        <w:rPr>
          <w:rFonts w:ascii="Arial" w:hAnsi="Arial" w:cs="Arial"/>
          <w:sz w:val="24"/>
          <w:szCs w:val="24"/>
        </w:rPr>
        <w:t>, ust. 21.</w:t>
      </w:r>
    </w:p>
    <w:p w:rsidR="00432A4E" w:rsidRPr="00AF2B4E" w:rsidRDefault="00432A4E" w:rsidP="00432A4E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E80CEA">
        <w:rPr>
          <w:rFonts w:ascii="Arial" w:hAnsi="Arial" w:cs="Arial"/>
          <w:b/>
          <w:sz w:val="24"/>
        </w:rPr>
        <w:t>1</w:t>
      </w:r>
      <w:r w:rsidR="00D12B55">
        <w:rPr>
          <w:rFonts w:ascii="Arial" w:hAnsi="Arial" w:cs="Arial"/>
          <w:b/>
          <w:sz w:val="24"/>
        </w:rPr>
        <w:t>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 w:rsidR="00E80CEA"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 w:rsidR="00E80CEA"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 w:rsidR="00E80CEA"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432A4E" w:rsidRDefault="00432A4E" w:rsidP="00432A4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6</w:t>
      </w:r>
      <w:r w:rsidR="00E80CEA" w:rsidRPr="00E80CEA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U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E80CEA">
        <w:rPr>
          <w:rFonts w:ascii="Arial" w:hAnsi="Arial" w:cs="Arial"/>
          <w:sz w:val="24"/>
        </w:rPr>
        <w:t>72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:rsidR="00432A4E" w:rsidRPr="000B1AE7" w:rsidRDefault="00432A4E" w:rsidP="003F3B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Przeznaczenie podstawowe - realizacja </w:t>
      </w:r>
      <w:r w:rsidRPr="00AF2B4E">
        <w:rPr>
          <w:rFonts w:ascii="Arial" w:hAnsi="Arial" w:cs="Arial"/>
          <w:sz w:val="24"/>
          <w:szCs w:val="24"/>
        </w:rPr>
        <w:t>usług</w:t>
      </w:r>
      <w:r w:rsidR="008474D9"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w zakresie </w:t>
      </w:r>
      <w:r w:rsidR="000E4792">
        <w:rPr>
          <w:rFonts w:ascii="Arial" w:hAnsi="Arial" w:cs="Arial"/>
          <w:sz w:val="24"/>
          <w:szCs w:val="24"/>
        </w:rPr>
        <w:t xml:space="preserve">ogrodnictwa, </w:t>
      </w:r>
      <w:r w:rsidRPr="00AF2B4E">
        <w:rPr>
          <w:rFonts w:ascii="Arial" w:hAnsi="Arial" w:cs="Arial"/>
          <w:sz w:val="24"/>
          <w:szCs w:val="24"/>
        </w:rPr>
        <w:t>administracji</w:t>
      </w:r>
      <w:r w:rsidR="008474D9">
        <w:rPr>
          <w:rFonts w:ascii="Arial" w:hAnsi="Arial" w:cs="Arial"/>
          <w:sz w:val="24"/>
          <w:szCs w:val="24"/>
        </w:rPr>
        <w:t xml:space="preserve"> i</w:t>
      </w:r>
      <w:r w:rsidRPr="00AF2B4E">
        <w:rPr>
          <w:rFonts w:ascii="Arial" w:hAnsi="Arial" w:cs="Arial"/>
          <w:sz w:val="24"/>
          <w:szCs w:val="24"/>
        </w:rPr>
        <w:t xml:space="preserve"> handlu</w:t>
      </w:r>
      <w:r w:rsidR="008474D9">
        <w:rPr>
          <w:rFonts w:ascii="Arial" w:hAnsi="Arial" w:cs="Arial"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432A4E" w:rsidRPr="00254A93" w:rsidRDefault="00432A4E" w:rsidP="003F3B89">
      <w:pPr>
        <w:numPr>
          <w:ilvl w:val="0"/>
          <w:numId w:val="28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color w:val="000000"/>
          <w:sz w:val="24"/>
        </w:rPr>
        <w:t xml:space="preserve">rzeznaczenie uzupełniające dla terenów - garaże, </w:t>
      </w:r>
      <w:r w:rsidRPr="00254A93">
        <w:rPr>
          <w:rFonts w:ascii="Arial" w:hAnsi="Arial" w:cs="Arial"/>
          <w:sz w:val="24"/>
          <w:szCs w:val="24"/>
        </w:rPr>
        <w:t xml:space="preserve">budynki gospodarcze, magazynowe i pomocnicze, </w:t>
      </w:r>
      <w:r w:rsidRPr="00254A93">
        <w:rPr>
          <w:rFonts w:ascii="Arial" w:hAnsi="Arial" w:cs="Arial"/>
          <w:color w:val="000000"/>
          <w:sz w:val="24"/>
        </w:rPr>
        <w:t>zieleń urządzona, drogi wewnętrzne, dojazdy, dojścia, ogrodzenia, elementy ma</w:t>
      </w:r>
      <w:r>
        <w:rPr>
          <w:rFonts w:ascii="Arial" w:hAnsi="Arial" w:cs="Arial"/>
          <w:color w:val="000000"/>
          <w:sz w:val="24"/>
        </w:rPr>
        <w:t>ł</w:t>
      </w:r>
      <w:r w:rsidRPr="00254A93">
        <w:rPr>
          <w:rFonts w:ascii="Arial" w:hAnsi="Arial" w:cs="Arial"/>
          <w:color w:val="000000"/>
          <w:sz w:val="24"/>
        </w:rPr>
        <w:t xml:space="preserve">ej architektury </w:t>
      </w:r>
      <w:r w:rsidRPr="00254A93">
        <w:rPr>
          <w:rFonts w:ascii="Arial" w:hAnsi="Arial" w:cs="Arial"/>
          <w:sz w:val="24"/>
        </w:rPr>
        <w:t>oraz sieci i urządzenia infrastruktury technicznej;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2A4E" w:rsidRPr="00254A93" w:rsidRDefault="008474D9" w:rsidP="003F3B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>opuszcza się</w:t>
      </w:r>
      <w:r w:rsidR="00432A4E" w:rsidRPr="00254A93">
        <w:rPr>
          <w:rFonts w:ascii="Arial" w:hAnsi="Arial" w:cs="Arial"/>
          <w:b/>
          <w:sz w:val="24"/>
        </w:rPr>
        <w:t xml:space="preserve"> </w:t>
      </w:r>
      <w:r w:rsidR="00432A4E" w:rsidRPr="00254A93">
        <w:rPr>
          <w:rFonts w:ascii="Arial" w:hAnsi="Arial" w:cs="Arial"/>
          <w:sz w:val="24"/>
        </w:rPr>
        <w:t>jako p</w:t>
      </w:r>
      <w:r w:rsidR="00432A4E" w:rsidRPr="00254A93">
        <w:rPr>
          <w:rFonts w:ascii="Arial" w:hAnsi="Arial" w:cs="Arial"/>
          <w:color w:val="000000"/>
          <w:sz w:val="24"/>
        </w:rPr>
        <w:t xml:space="preserve">rzeznaczenie uzupełniające – funkcję mieszkaniową </w:t>
      </w:r>
      <w:r>
        <w:rPr>
          <w:rFonts w:ascii="Arial" w:hAnsi="Arial" w:cs="Arial"/>
          <w:color w:val="000000"/>
          <w:sz w:val="24"/>
        </w:rPr>
        <w:br/>
      </w:r>
      <w:r w:rsidR="00432A4E" w:rsidRPr="00254A93">
        <w:rPr>
          <w:rFonts w:ascii="Arial" w:hAnsi="Arial" w:cs="Arial"/>
          <w:color w:val="000000"/>
          <w:sz w:val="24"/>
        </w:rPr>
        <w:t xml:space="preserve">dla właściciela, realizowaną w obiektach 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 xml:space="preserve">wolnostojących, wbudowanych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432A4E" w:rsidRPr="00254A93">
        <w:rPr>
          <w:rFonts w:ascii="Arial" w:hAnsi="Arial" w:cs="Arial"/>
          <w:color w:val="000000"/>
          <w:sz w:val="24"/>
          <w:szCs w:val="24"/>
        </w:rPr>
        <w:t xml:space="preserve">lub zespolonych z bryłą budynku usługowego; </w:t>
      </w:r>
    </w:p>
    <w:p w:rsidR="00432A4E" w:rsidRPr="00254A93" w:rsidRDefault="008474D9" w:rsidP="003F3B89">
      <w:pPr>
        <w:widowControl w:val="0"/>
        <w:numPr>
          <w:ilvl w:val="0"/>
          <w:numId w:val="2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32A4E" w:rsidRPr="00254A93">
        <w:rPr>
          <w:rFonts w:ascii="Arial" w:hAnsi="Arial" w:cs="Arial"/>
          <w:sz w:val="24"/>
        </w:rPr>
        <w:t>Dla istniejących budynków o funkcji zgodnej z przeznaczeniem podstawowym lub uzupełniającym ustala się możliwość nadbudowy, przebudowy i remontu. Możliwość rozbudowy i realizacja nowej zabudowy z zachowaniem ustaleń niniejszego planu, w tym ustalonych linii zabudowy;</w:t>
      </w:r>
    </w:p>
    <w:p w:rsidR="00432A4E" w:rsidRPr="00254A93" w:rsidRDefault="008474D9" w:rsidP="003F3B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>abudowa garażowa i gospodarcza może być realizowana jako wolnostojąca</w:t>
      </w:r>
      <w:r w:rsidR="00432A4E" w:rsidRPr="00254A93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="00432A4E" w:rsidRPr="00254A93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="00432A4E" w:rsidRPr="00254A93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="00432A4E" w:rsidRPr="00254A93">
        <w:rPr>
          <w:rFonts w:ascii="Arial" w:hAnsi="Arial" w:cs="Arial"/>
          <w:color w:val="000000"/>
          <w:sz w:val="24"/>
          <w:szCs w:val="24"/>
        </w:rPr>
        <w:br/>
        <w:t>z bryłą budynku usługowego;</w:t>
      </w:r>
    </w:p>
    <w:p w:rsidR="00432A4E" w:rsidRPr="00254A93" w:rsidRDefault="008474D9" w:rsidP="00432A4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="00432A4E" w:rsidRPr="00254A93">
        <w:rPr>
          <w:rFonts w:ascii="Arial" w:hAnsi="Arial" w:cs="Arial"/>
          <w:color w:val="000000"/>
          <w:sz w:val="24"/>
        </w:rPr>
        <w:t xml:space="preserve">.   Zakaz lokalizowania: </w:t>
      </w:r>
    </w:p>
    <w:p w:rsidR="00432A4E" w:rsidRPr="00254A93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 w:firstLine="39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54A93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54A93">
        <w:rPr>
          <w:rFonts w:ascii="Arial" w:hAnsi="Arial" w:cs="Arial"/>
          <w:sz w:val="24"/>
        </w:rPr>
        <w:t xml:space="preserve"> Zakładów produkcyjnych, składów i magazynów,</w:t>
      </w:r>
    </w:p>
    <w:p w:rsidR="00432A4E" w:rsidRPr="00254A93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2)</w:t>
      </w:r>
      <w:r w:rsidRPr="00254A93">
        <w:rPr>
          <w:rFonts w:ascii="Arial" w:hAnsi="Arial" w:cs="Arial"/>
        </w:rPr>
        <w:tab/>
        <w:t>P</w:t>
      </w:r>
      <w:r w:rsidRPr="00254A93">
        <w:rPr>
          <w:rFonts w:ascii="Arial" w:hAnsi="Arial" w:cs="Arial"/>
          <w:sz w:val="24"/>
          <w:szCs w:val="24"/>
        </w:rPr>
        <w:t xml:space="preserve">rzedsięwzięć mogących zawsze oddziaływać znacząco na środowisko, </w:t>
      </w:r>
      <w:r w:rsidRPr="00254A93">
        <w:rPr>
          <w:rFonts w:ascii="Arial" w:hAnsi="Arial" w:cs="Arial"/>
          <w:sz w:val="24"/>
          <w:szCs w:val="24"/>
        </w:rPr>
        <w:br/>
        <w:t xml:space="preserve">w rozumieniu przepisów odrębnych  za wyjątkiem sieci i urządzeń infrastruktury technicznej i dróg, </w:t>
      </w:r>
    </w:p>
    <w:p w:rsidR="00432A4E" w:rsidRPr="00254A93" w:rsidRDefault="00432A4E" w:rsidP="007B44EE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Tymczasowych obiektów budowlanych, </w:t>
      </w:r>
    </w:p>
    <w:p w:rsidR="00A32FB2" w:rsidRDefault="00A32FB2" w:rsidP="003A78BD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</w:rPr>
      </w:pPr>
    </w:p>
    <w:p w:rsidR="003A78BD" w:rsidRPr="00254A93" w:rsidRDefault="008474D9" w:rsidP="003A78BD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432A4E" w:rsidRPr="00254A93">
        <w:rPr>
          <w:rFonts w:ascii="Arial" w:hAnsi="Arial" w:cs="Arial"/>
          <w:sz w:val="24"/>
        </w:rPr>
        <w:t>.</w:t>
      </w:r>
      <w:r w:rsidR="00432A4E" w:rsidRPr="00254A93">
        <w:rPr>
          <w:rFonts w:ascii="Arial" w:hAnsi="Arial" w:cs="Arial"/>
          <w:sz w:val="24"/>
        </w:rPr>
        <w:tab/>
      </w:r>
      <w:r w:rsidR="003A78BD">
        <w:rPr>
          <w:rFonts w:ascii="Arial" w:hAnsi="Arial" w:cs="Arial"/>
          <w:color w:val="000000"/>
          <w:sz w:val="24"/>
        </w:rPr>
        <w:t>Zasady</w:t>
      </w:r>
      <w:r w:rsidR="003A78BD" w:rsidRPr="00254A9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3A78BD" w:rsidRPr="00254A93" w:rsidRDefault="003A78BD" w:rsidP="003F3B89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Minimalna szerokość 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254A93">
          <w:rPr>
            <w:rFonts w:ascii="Arial" w:hAnsi="Arial" w:cs="Arial"/>
            <w:sz w:val="24"/>
            <w:szCs w:val="24"/>
          </w:rPr>
          <w:t>2</w:t>
        </w:r>
        <w:r>
          <w:rPr>
            <w:rFonts w:ascii="Arial" w:hAnsi="Arial" w:cs="Arial"/>
            <w:sz w:val="24"/>
            <w:szCs w:val="24"/>
          </w:rPr>
          <w:t>0</w:t>
        </w:r>
        <w:r w:rsidRPr="00254A93">
          <w:rPr>
            <w:rFonts w:ascii="Arial" w:hAnsi="Arial" w:cs="Arial"/>
            <w:sz w:val="24"/>
          </w:rPr>
          <w:t xml:space="preserve"> m</w:t>
        </w:r>
      </w:smartTag>
      <w:r w:rsidRPr="00254A93">
        <w:rPr>
          <w:rFonts w:ascii="Arial" w:hAnsi="Arial" w:cs="Arial"/>
          <w:sz w:val="24"/>
        </w:rPr>
        <w:t>,</w:t>
      </w:r>
    </w:p>
    <w:p w:rsidR="003A78BD" w:rsidRPr="00254A93" w:rsidRDefault="003A78BD" w:rsidP="003F3B89">
      <w:pPr>
        <w:pStyle w:val="Akapitzlist"/>
        <w:numPr>
          <w:ilvl w:val="0"/>
          <w:numId w:val="50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sz w:val="24"/>
        </w:rPr>
        <w:t>Powierzchnia</w:t>
      </w:r>
      <w:r>
        <w:rPr>
          <w:rFonts w:ascii="Arial" w:hAnsi="Arial" w:cs="Arial"/>
          <w:sz w:val="24"/>
        </w:rPr>
        <w:t xml:space="preserve"> –</w:t>
      </w:r>
      <w:r w:rsidRPr="00254A93">
        <w:rPr>
          <w:rFonts w:ascii="Arial" w:hAnsi="Arial" w:cs="Arial"/>
          <w:b/>
          <w:sz w:val="24"/>
        </w:rPr>
        <w:t xml:space="preserve"> </w:t>
      </w:r>
      <w:r w:rsidRPr="00254A93">
        <w:rPr>
          <w:rFonts w:ascii="Arial" w:hAnsi="Arial" w:cs="Arial"/>
          <w:sz w:val="24"/>
        </w:rPr>
        <w:t>minimum</w:t>
      </w:r>
      <w:r>
        <w:rPr>
          <w:rFonts w:ascii="Arial" w:hAnsi="Arial" w:cs="Arial"/>
          <w:sz w:val="24"/>
        </w:rPr>
        <w:t>10</w:t>
      </w:r>
      <w:r w:rsidRPr="00254A93">
        <w:rPr>
          <w:rFonts w:ascii="Arial" w:hAnsi="Arial" w:cs="Arial"/>
          <w:sz w:val="24"/>
        </w:rPr>
        <w:t xml:space="preserve">00 </w:t>
      </w:r>
      <w:r w:rsidRPr="00254A93">
        <w:rPr>
          <w:rFonts w:ascii="Arial" w:hAnsi="Arial" w:cs="Arial"/>
          <w:color w:val="000000"/>
          <w:sz w:val="24"/>
        </w:rPr>
        <w:t>m</w:t>
      </w:r>
      <w:r w:rsidRPr="00254A93">
        <w:rPr>
          <w:rFonts w:ascii="Arial" w:hAnsi="Arial" w:cs="Arial"/>
          <w:color w:val="000000"/>
          <w:sz w:val="24"/>
          <w:vertAlign w:val="superscript"/>
        </w:rPr>
        <w:t>2</w:t>
      </w:r>
      <w:r w:rsidRPr="00254A93">
        <w:rPr>
          <w:rFonts w:ascii="Arial" w:hAnsi="Arial" w:cs="Arial"/>
          <w:color w:val="000000"/>
          <w:sz w:val="24"/>
        </w:rPr>
        <w:t>, z dopuszczeniem tolerancji  20%;</w:t>
      </w:r>
    </w:p>
    <w:p w:rsidR="003A78BD" w:rsidRPr="00254A93" w:rsidRDefault="003A78BD" w:rsidP="003A78BD">
      <w:pPr>
        <w:pStyle w:val="Akapitzlist"/>
        <w:spacing w:beforeLines="60" w:before="144" w:afterLines="100" w:after="240" w:line="240" w:lineRule="auto"/>
        <w:ind w:left="705" w:hanging="345"/>
        <w:contextualSpacing w:val="0"/>
        <w:jc w:val="both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color w:val="000000"/>
          <w:sz w:val="24"/>
        </w:rPr>
        <w:t>3)</w:t>
      </w:r>
      <w:r w:rsidRPr="00254A93"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sz w:val="24"/>
          <w:szCs w:val="24"/>
        </w:rPr>
        <w:t xml:space="preserve">Minimalny kąt położenia granic działek w stosunku do przyległego pasa </w:t>
      </w:r>
      <w:r>
        <w:rPr>
          <w:rFonts w:ascii="Arial" w:hAnsi="Arial" w:cs="Arial"/>
          <w:sz w:val="24"/>
          <w:szCs w:val="24"/>
        </w:rPr>
        <w:t xml:space="preserve">      </w:t>
      </w:r>
      <w:r w:rsidRPr="00254A93">
        <w:rPr>
          <w:rFonts w:ascii="Arial" w:hAnsi="Arial" w:cs="Arial"/>
          <w:sz w:val="24"/>
          <w:szCs w:val="24"/>
        </w:rPr>
        <w:t>drogowego - 70°.</w:t>
      </w:r>
    </w:p>
    <w:p w:rsidR="00E66B7E" w:rsidRPr="00E66B7E" w:rsidRDefault="003A78BD" w:rsidP="00580283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r w:rsidR="00432A4E" w:rsidRPr="00E66B7E">
        <w:rPr>
          <w:rFonts w:ascii="Arial" w:hAnsi="Arial" w:cs="Arial"/>
          <w:sz w:val="24"/>
        </w:rPr>
        <w:t xml:space="preserve">Minimalna powierzchnia wydzielanych działek - </w:t>
      </w:r>
      <w:r w:rsidR="008474D9" w:rsidRPr="00E66B7E">
        <w:rPr>
          <w:rFonts w:ascii="Arial" w:hAnsi="Arial" w:cs="Arial"/>
          <w:sz w:val="24"/>
        </w:rPr>
        <w:t>10</w:t>
      </w:r>
      <w:r w:rsidR="00432A4E" w:rsidRPr="00E66B7E">
        <w:rPr>
          <w:rFonts w:ascii="Arial" w:hAnsi="Arial" w:cs="Arial"/>
          <w:sz w:val="24"/>
        </w:rPr>
        <w:t xml:space="preserve">00 </w:t>
      </w:r>
      <w:r w:rsidR="00432A4E" w:rsidRPr="00E66B7E">
        <w:rPr>
          <w:rFonts w:ascii="Arial" w:hAnsi="Arial" w:cs="Arial"/>
          <w:color w:val="000000"/>
          <w:sz w:val="24"/>
        </w:rPr>
        <w:t>m</w:t>
      </w:r>
      <w:r w:rsidR="00432A4E" w:rsidRPr="00E66B7E">
        <w:rPr>
          <w:rFonts w:ascii="Arial" w:hAnsi="Arial" w:cs="Arial"/>
          <w:color w:val="000000"/>
          <w:sz w:val="24"/>
          <w:vertAlign w:val="superscript"/>
        </w:rPr>
        <w:t>2</w:t>
      </w:r>
      <w:r w:rsidR="00E66B7E" w:rsidRPr="00E66B7E">
        <w:rPr>
          <w:rFonts w:ascii="Arial" w:hAnsi="Arial" w:cs="Arial"/>
          <w:color w:val="000000"/>
          <w:sz w:val="24"/>
        </w:rPr>
        <w:t>,</w:t>
      </w:r>
      <w:r w:rsidR="00E66B7E">
        <w:rPr>
          <w:rFonts w:ascii="Arial" w:hAnsi="Arial" w:cs="Arial"/>
          <w:color w:val="000000"/>
          <w:sz w:val="24"/>
        </w:rPr>
        <w:t xml:space="preserve"> </w:t>
      </w:r>
      <w:r w:rsidR="00E66B7E" w:rsidRPr="00E66B7E">
        <w:rPr>
          <w:rFonts w:ascii="Arial" w:hAnsi="Arial" w:cs="Arial"/>
          <w:color w:val="000000"/>
          <w:sz w:val="24"/>
        </w:rPr>
        <w:t xml:space="preserve"> z toleranc</w:t>
      </w:r>
      <w:r w:rsidR="00E66B7E">
        <w:rPr>
          <w:rFonts w:ascii="Arial" w:hAnsi="Arial" w:cs="Arial"/>
          <w:color w:val="000000"/>
          <w:sz w:val="24"/>
        </w:rPr>
        <w:t>ją</w:t>
      </w:r>
      <w:r w:rsidR="00E66B7E" w:rsidRPr="00E66B7E">
        <w:rPr>
          <w:rFonts w:ascii="Arial" w:hAnsi="Arial" w:cs="Arial"/>
          <w:color w:val="000000"/>
          <w:sz w:val="24"/>
        </w:rPr>
        <w:t xml:space="preserve">  20%;</w:t>
      </w:r>
    </w:p>
    <w:p w:rsidR="00432A4E" w:rsidRPr="00254A93" w:rsidRDefault="00EF03AA" w:rsidP="00432A4E">
      <w:pPr>
        <w:pStyle w:val="Akapitzlist"/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432A4E">
        <w:rPr>
          <w:rFonts w:ascii="Arial" w:hAnsi="Arial" w:cs="Arial"/>
          <w:sz w:val="24"/>
        </w:rPr>
        <w:t>.</w:t>
      </w:r>
      <w:r w:rsidR="00580283">
        <w:rPr>
          <w:rFonts w:ascii="Arial" w:hAnsi="Arial" w:cs="Arial"/>
          <w:sz w:val="24"/>
        </w:rPr>
        <w:t xml:space="preserve"> </w:t>
      </w:r>
      <w:r w:rsidR="00432A4E">
        <w:rPr>
          <w:rFonts w:ascii="Arial" w:hAnsi="Arial" w:cs="Arial"/>
          <w:sz w:val="24"/>
        </w:rPr>
        <w:t xml:space="preserve"> </w:t>
      </w:r>
      <w:r w:rsidR="00432A4E" w:rsidRPr="00254A93">
        <w:rPr>
          <w:rFonts w:ascii="Arial" w:hAnsi="Arial" w:cs="Arial"/>
          <w:sz w:val="24"/>
        </w:rPr>
        <w:t>Wskaźniki i parametry kształtowania zabudowy i zagospodarowania terenu:</w:t>
      </w:r>
    </w:p>
    <w:p w:rsidR="00432A4E" w:rsidRPr="00472B73" w:rsidRDefault="008474D9" w:rsidP="002F122D">
      <w:pPr>
        <w:pStyle w:val="Akapitzlist"/>
        <w:widowControl w:val="0"/>
        <w:numPr>
          <w:ilvl w:val="0"/>
          <w:numId w:val="71"/>
        </w:numPr>
        <w:tabs>
          <w:tab w:val="clear" w:pos="705"/>
          <w:tab w:val="left" w:pos="720"/>
        </w:tabs>
        <w:suppressAutoHyphens/>
        <w:spacing w:before="120" w:after="120" w:line="240" w:lineRule="auto"/>
        <w:ind w:hanging="412"/>
        <w:contextualSpacing w:val="0"/>
        <w:jc w:val="both"/>
        <w:rPr>
          <w:rFonts w:ascii="Arial" w:hAnsi="Arial" w:cs="Arial"/>
          <w:sz w:val="24"/>
          <w:szCs w:val="24"/>
        </w:rPr>
      </w:pPr>
      <w:r w:rsidRPr="00472B73">
        <w:rPr>
          <w:rFonts w:ascii="Arial" w:hAnsi="Arial" w:cs="Arial"/>
          <w:sz w:val="24"/>
          <w:szCs w:val="24"/>
        </w:rPr>
        <w:t>N</w:t>
      </w:r>
      <w:r w:rsidR="00432A4E" w:rsidRPr="00472B73">
        <w:rPr>
          <w:rFonts w:ascii="Arial" w:hAnsi="Arial" w:cs="Arial"/>
          <w:bCs/>
          <w:sz w:val="24"/>
          <w:szCs w:val="24"/>
        </w:rPr>
        <w:t>i</w:t>
      </w:r>
      <w:r w:rsidR="00432A4E" w:rsidRPr="00472B73">
        <w:rPr>
          <w:rFonts w:ascii="Arial" w:hAnsi="Arial" w:cs="Arial"/>
          <w:sz w:val="24"/>
          <w:szCs w:val="24"/>
        </w:rPr>
        <w:t xml:space="preserve">eprzekraczalna linia zabudowy </w:t>
      </w:r>
      <w:r w:rsidR="00A32FB2" w:rsidRPr="00472B73">
        <w:rPr>
          <w:rFonts w:ascii="Arial" w:hAnsi="Arial" w:cs="Arial"/>
          <w:sz w:val="24"/>
          <w:szCs w:val="24"/>
        </w:rPr>
        <w:t xml:space="preserve">od istniejących dróg </w:t>
      </w:r>
      <w:r w:rsidR="00472B73">
        <w:rPr>
          <w:rFonts w:ascii="Arial" w:hAnsi="Arial" w:cs="Arial"/>
          <w:sz w:val="24"/>
          <w:szCs w:val="24"/>
        </w:rPr>
        <w:t>p</w:t>
      </w:r>
      <w:r w:rsidR="00A32FB2" w:rsidRPr="00472B73">
        <w:rPr>
          <w:rFonts w:ascii="Arial" w:hAnsi="Arial" w:cs="Arial"/>
          <w:sz w:val="24"/>
          <w:szCs w:val="24"/>
        </w:rPr>
        <w:t xml:space="preserve">ublicznych: </w:t>
      </w:r>
      <w:r w:rsidR="00432A4E" w:rsidRPr="00472B73">
        <w:rPr>
          <w:rFonts w:ascii="Arial" w:hAnsi="Arial" w:cs="Arial"/>
          <w:sz w:val="24"/>
          <w:szCs w:val="24"/>
        </w:rPr>
        <w:t xml:space="preserve">w odległości </w:t>
      </w:r>
      <w:r w:rsidRPr="00472B73">
        <w:rPr>
          <w:rFonts w:ascii="Arial" w:hAnsi="Arial" w:cs="Arial"/>
          <w:sz w:val="24"/>
          <w:szCs w:val="24"/>
        </w:rPr>
        <w:t>1</w:t>
      </w:r>
      <w:r w:rsidR="00A32FB2" w:rsidRPr="00472B73">
        <w:rPr>
          <w:rFonts w:ascii="Arial" w:hAnsi="Arial" w:cs="Arial"/>
          <w:sz w:val="24"/>
          <w:szCs w:val="24"/>
        </w:rPr>
        <w:t>8</w:t>
      </w:r>
      <w:r w:rsidR="00432A4E" w:rsidRPr="00472B73">
        <w:rPr>
          <w:rFonts w:ascii="Arial" w:hAnsi="Arial" w:cs="Arial"/>
          <w:sz w:val="24"/>
          <w:szCs w:val="24"/>
        </w:rPr>
        <w:t xml:space="preserve"> m od granicy teren</w:t>
      </w:r>
      <w:r w:rsidR="00A32FB2" w:rsidRPr="00472B73">
        <w:rPr>
          <w:rFonts w:ascii="Arial" w:hAnsi="Arial" w:cs="Arial"/>
          <w:sz w:val="24"/>
          <w:szCs w:val="24"/>
        </w:rPr>
        <w:t>u</w:t>
      </w:r>
      <w:r w:rsidR="00432A4E" w:rsidRPr="00472B73">
        <w:rPr>
          <w:rFonts w:ascii="Arial" w:hAnsi="Arial" w:cs="Arial"/>
          <w:sz w:val="24"/>
          <w:szCs w:val="24"/>
        </w:rPr>
        <w:t xml:space="preserve"> </w:t>
      </w:r>
      <w:r w:rsidR="00472B73" w:rsidRPr="00472B73">
        <w:rPr>
          <w:rFonts w:ascii="Arial" w:hAnsi="Arial"/>
          <w:sz w:val="24"/>
        </w:rPr>
        <w:t>(25 m od zewnętrznej krawędzi jezdni)</w:t>
      </w:r>
      <w:r w:rsidR="00472B73" w:rsidRPr="00472B73">
        <w:rPr>
          <w:rFonts w:ascii="Arial" w:hAnsi="Arial"/>
          <w:sz w:val="24"/>
        </w:rPr>
        <w:t xml:space="preserve"> </w:t>
      </w:r>
      <w:r w:rsidR="00432A4E" w:rsidRPr="00472B73">
        <w:rPr>
          <w:rFonts w:ascii="Arial" w:hAnsi="Arial" w:cs="Arial"/>
          <w:sz w:val="24"/>
          <w:szCs w:val="24"/>
        </w:rPr>
        <w:t>dr</w:t>
      </w:r>
      <w:r w:rsidRPr="00472B73">
        <w:rPr>
          <w:rFonts w:ascii="Arial" w:hAnsi="Arial" w:cs="Arial"/>
          <w:sz w:val="24"/>
          <w:szCs w:val="24"/>
        </w:rPr>
        <w:t>og</w:t>
      </w:r>
      <w:r w:rsidR="00432A4E" w:rsidRPr="00472B73">
        <w:rPr>
          <w:rFonts w:ascii="Arial" w:hAnsi="Arial" w:cs="Arial"/>
          <w:sz w:val="24"/>
          <w:szCs w:val="24"/>
        </w:rPr>
        <w:t xml:space="preserve">i </w:t>
      </w:r>
      <w:r w:rsidR="00A32FB2" w:rsidRPr="00472B73">
        <w:rPr>
          <w:rFonts w:ascii="Arial" w:hAnsi="Arial" w:cs="Arial"/>
          <w:sz w:val="24"/>
          <w:szCs w:val="24"/>
        </w:rPr>
        <w:t xml:space="preserve">krajowej </w:t>
      </w:r>
      <w:r w:rsidR="00472B73">
        <w:rPr>
          <w:rFonts w:ascii="Arial" w:hAnsi="Arial" w:cs="Arial"/>
          <w:sz w:val="24"/>
          <w:szCs w:val="24"/>
        </w:rPr>
        <w:br/>
      </w:r>
      <w:r w:rsidR="00A32FB2" w:rsidRPr="00472B73">
        <w:rPr>
          <w:rFonts w:ascii="Arial" w:hAnsi="Arial" w:cs="Arial"/>
          <w:sz w:val="24"/>
          <w:szCs w:val="24"/>
        </w:rPr>
        <w:t xml:space="preserve">nr 50 </w:t>
      </w:r>
      <w:r w:rsidR="00544119" w:rsidRPr="00472B73">
        <w:rPr>
          <w:rFonts w:ascii="Arial" w:hAnsi="Arial" w:cs="Arial"/>
          <w:sz w:val="24"/>
          <w:szCs w:val="24"/>
        </w:rPr>
        <w:t xml:space="preserve">(ul. </w:t>
      </w:r>
      <w:r w:rsidR="00A32FB2" w:rsidRPr="00472B73">
        <w:rPr>
          <w:rFonts w:ascii="Arial" w:hAnsi="Arial" w:cs="Arial"/>
          <w:sz w:val="24"/>
          <w:szCs w:val="24"/>
        </w:rPr>
        <w:t>Wyszogrodzka</w:t>
      </w:r>
      <w:r w:rsidR="00544119" w:rsidRPr="00472B73">
        <w:rPr>
          <w:rFonts w:ascii="Arial" w:hAnsi="Arial" w:cs="Arial"/>
          <w:sz w:val="24"/>
          <w:szCs w:val="24"/>
        </w:rPr>
        <w:t>)</w:t>
      </w:r>
      <w:r w:rsidR="008357BC" w:rsidRPr="00472B73">
        <w:rPr>
          <w:rFonts w:ascii="Arial" w:hAnsi="Arial" w:cs="Arial"/>
          <w:sz w:val="24"/>
          <w:szCs w:val="24"/>
        </w:rPr>
        <w:t xml:space="preserve"> i </w:t>
      </w:r>
      <w:r w:rsidR="00A32FB2" w:rsidRPr="00472B73">
        <w:rPr>
          <w:rFonts w:ascii="Arial" w:hAnsi="Arial" w:cs="Arial"/>
          <w:sz w:val="24"/>
          <w:szCs w:val="24"/>
        </w:rPr>
        <w:t xml:space="preserve">w odległości 15 m od granicy terenu </w:t>
      </w:r>
      <w:r w:rsidR="008357BC" w:rsidRPr="00472B73">
        <w:rPr>
          <w:rFonts w:ascii="Arial" w:hAnsi="Arial" w:cs="Arial"/>
          <w:sz w:val="24"/>
          <w:szCs w:val="24"/>
        </w:rPr>
        <w:t>drogi lokalnej</w:t>
      </w:r>
      <w:r w:rsidR="008357BC" w:rsidRPr="00472B73">
        <w:rPr>
          <w:rFonts w:ascii="Arial" w:hAnsi="Arial" w:cs="Arial"/>
          <w:b/>
          <w:sz w:val="24"/>
          <w:szCs w:val="24"/>
        </w:rPr>
        <w:t xml:space="preserve"> </w:t>
      </w:r>
      <w:r w:rsidR="00544119" w:rsidRPr="00472B73">
        <w:rPr>
          <w:rFonts w:ascii="Arial" w:hAnsi="Arial" w:cs="Arial"/>
          <w:sz w:val="24"/>
          <w:szCs w:val="24"/>
        </w:rPr>
        <w:t>(ul. Aleja Lipowa)</w:t>
      </w:r>
      <w:r w:rsidR="00432A4E" w:rsidRPr="00472B73">
        <w:rPr>
          <w:rFonts w:ascii="Arial" w:hAnsi="Arial" w:cs="Arial"/>
          <w:sz w:val="24"/>
          <w:szCs w:val="24"/>
        </w:rPr>
        <w:t>, zgodnie z rysunkiem planu. W pozostałych przypadkach obowiązują ustalenia zawarte w przepisach  odrębnych;</w:t>
      </w:r>
    </w:p>
    <w:p w:rsidR="00432A4E" w:rsidRPr="00254A93" w:rsidRDefault="008474D9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432A4E" w:rsidRPr="00254A93">
        <w:rPr>
          <w:rFonts w:ascii="Arial" w:hAnsi="Arial" w:cs="Arial"/>
          <w:sz w:val="24"/>
          <w:szCs w:val="24"/>
        </w:rPr>
        <w:t>)</w:t>
      </w:r>
      <w:r w:rsidR="00432A4E" w:rsidRPr="00254A93">
        <w:rPr>
          <w:rFonts w:ascii="Arial" w:hAnsi="Arial" w:cs="Arial"/>
          <w:sz w:val="24"/>
          <w:szCs w:val="24"/>
        </w:rPr>
        <w:tab/>
      </w:r>
      <w:r w:rsidR="00432A4E" w:rsidRPr="00254A93">
        <w:rPr>
          <w:rFonts w:ascii="Arial" w:hAnsi="Arial" w:cs="Arial"/>
          <w:color w:val="000000"/>
          <w:sz w:val="24"/>
        </w:rPr>
        <w:t>Intensywność zabudowy</w:t>
      </w:r>
      <w:r w:rsidR="00B630DE">
        <w:rPr>
          <w:rFonts w:ascii="Arial" w:hAnsi="Arial" w:cs="Arial"/>
          <w:color w:val="000000"/>
          <w:sz w:val="24"/>
        </w:rPr>
        <w:t>:</w:t>
      </w:r>
      <w:r w:rsidR="00432A4E" w:rsidRPr="00254A93">
        <w:rPr>
          <w:rFonts w:ascii="Arial" w:hAnsi="Arial" w:cs="Arial"/>
          <w:color w:val="000000"/>
          <w:sz w:val="24"/>
        </w:rPr>
        <w:t xml:space="preserve"> maksimum 1,</w:t>
      </w:r>
      <w:r w:rsidR="00CC1254">
        <w:rPr>
          <w:rFonts w:ascii="Arial" w:hAnsi="Arial" w:cs="Arial"/>
          <w:color w:val="000000"/>
          <w:sz w:val="24"/>
        </w:rPr>
        <w:t>0</w:t>
      </w:r>
      <w:r w:rsidR="00B630DE">
        <w:rPr>
          <w:rFonts w:ascii="Arial" w:hAnsi="Arial" w:cs="Arial"/>
          <w:color w:val="000000"/>
          <w:sz w:val="24"/>
        </w:rPr>
        <w:t>0</w:t>
      </w:r>
      <w:r w:rsidR="00580283">
        <w:rPr>
          <w:rFonts w:ascii="Arial" w:hAnsi="Arial" w:cs="Arial"/>
          <w:color w:val="000000"/>
          <w:sz w:val="24"/>
        </w:rPr>
        <w:t xml:space="preserve">, </w:t>
      </w:r>
      <w:r w:rsidR="00432A4E" w:rsidRPr="00254A93">
        <w:rPr>
          <w:rFonts w:ascii="Arial" w:hAnsi="Arial" w:cs="Arial"/>
          <w:color w:val="000000"/>
          <w:sz w:val="24"/>
        </w:rPr>
        <w:t>minim</w:t>
      </w:r>
      <w:r w:rsidR="00580283">
        <w:rPr>
          <w:rFonts w:ascii="Arial" w:hAnsi="Arial" w:cs="Arial"/>
          <w:color w:val="000000"/>
          <w:sz w:val="24"/>
        </w:rPr>
        <w:t xml:space="preserve">um </w:t>
      </w:r>
      <w:r w:rsidR="000B6D08">
        <w:rPr>
          <w:rFonts w:ascii="Arial" w:hAnsi="Arial" w:cs="Arial"/>
          <w:color w:val="000000"/>
          <w:sz w:val="24"/>
        </w:rPr>
        <w:t>0,05</w:t>
      </w:r>
      <w:r w:rsidR="00432A4E" w:rsidRPr="00254A93">
        <w:rPr>
          <w:rFonts w:ascii="Arial" w:hAnsi="Arial" w:cs="Arial"/>
          <w:color w:val="000000"/>
          <w:sz w:val="24"/>
        </w:rPr>
        <w:t>;</w:t>
      </w:r>
    </w:p>
    <w:p w:rsidR="00432A4E" w:rsidRPr="00254A93" w:rsidRDefault="008474D9" w:rsidP="00432A4E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2A4E" w:rsidRPr="00254A93">
        <w:rPr>
          <w:rFonts w:ascii="Arial" w:hAnsi="Arial" w:cs="Arial"/>
          <w:sz w:val="24"/>
          <w:szCs w:val="24"/>
        </w:rPr>
        <w:t>)</w:t>
      </w:r>
      <w:r w:rsidR="00432A4E" w:rsidRPr="00254A93">
        <w:rPr>
          <w:rFonts w:ascii="Arial" w:hAnsi="Arial" w:cs="Arial"/>
          <w:sz w:val="24"/>
          <w:szCs w:val="24"/>
        </w:rPr>
        <w:tab/>
        <w:t>Wskaźnik zabudowy</w:t>
      </w:r>
      <w:r w:rsidR="00B630DE">
        <w:rPr>
          <w:rFonts w:ascii="Arial" w:hAnsi="Arial" w:cs="Arial"/>
          <w:sz w:val="24"/>
          <w:szCs w:val="24"/>
        </w:rPr>
        <w:t xml:space="preserve">:  </w:t>
      </w:r>
      <w:r w:rsidR="00432A4E" w:rsidRPr="00254A93">
        <w:rPr>
          <w:rFonts w:ascii="Arial" w:hAnsi="Arial" w:cs="Arial"/>
          <w:sz w:val="24"/>
          <w:szCs w:val="24"/>
        </w:rPr>
        <w:t xml:space="preserve"> maksimum 0,5</w:t>
      </w:r>
      <w:r w:rsidR="00B630DE">
        <w:rPr>
          <w:rFonts w:ascii="Arial" w:hAnsi="Arial" w:cs="Arial"/>
          <w:sz w:val="24"/>
          <w:szCs w:val="24"/>
        </w:rPr>
        <w:t>0</w:t>
      </w:r>
      <w:r w:rsidR="00432A4E" w:rsidRPr="00254A93">
        <w:rPr>
          <w:rFonts w:ascii="Arial" w:hAnsi="Arial" w:cs="Arial"/>
          <w:sz w:val="24"/>
          <w:szCs w:val="24"/>
        </w:rPr>
        <w:t>;</w:t>
      </w:r>
    </w:p>
    <w:p w:rsidR="00432A4E" w:rsidRPr="00254A93" w:rsidRDefault="008474D9" w:rsidP="00432A4E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="00432A4E" w:rsidRPr="00254A93">
        <w:rPr>
          <w:rFonts w:ascii="Arial" w:hAnsi="Arial" w:cs="Arial"/>
          <w:color w:val="000000"/>
          <w:sz w:val="24"/>
        </w:rPr>
        <w:t>)</w:t>
      </w:r>
      <w:r w:rsidR="00432A4E" w:rsidRPr="00254A93">
        <w:rPr>
          <w:rFonts w:ascii="Arial" w:hAnsi="Arial" w:cs="Arial"/>
          <w:color w:val="000000"/>
          <w:sz w:val="24"/>
        </w:rPr>
        <w:tab/>
        <w:t>Gabaryty budynków:</w:t>
      </w:r>
    </w:p>
    <w:p w:rsidR="00432A4E" w:rsidRPr="000B36A2" w:rsidRDefault="00432A4E" w:rsidP="003F3B8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120" w:line="240" w:lineRule="auto"/>
        <w:ind w:left="1066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color w:val="000000"/>
          <w:sz w:val="24"/>
        </w:rPr>
        <w:t>budynki garażowe i gospodarcze – parterowe, z dachem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 w:rsidR="00B630DE">
        <w:rPr>
          <w:rFonts w:ascii="Arial" w:hAnsi="Arial" w:cs="Arial"/>
          <w:sz w:val="24"/>
        </w:rPr>
        <w:t>o</w:t>
      </w:r>
      <w:r w:rsidRPr="00254A93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7 m"/>
        </w:smartTagPr>
        <w:r w:rsidRPr="00254A93">
          <w:rPr>
            <w:rFonts w:ascii="Arial" w:hAnsi="Arial" w:cs="Arial"/>
            <w:sz w:val="24"/>
          </w:rPr>
          <w:t>7 m</w:t>
        </w:r>
      </w:smartTag>
      <w:r>
        <w:rPr>
          <w:rFonts w:ascii="Arial" w:hAnsi="Arial" w:cs="Arial"/>
          <w:sz w:val="24"/>
        </w:rPr>
        <w:t>.</w:t>
      </w:r>
    </w:p>
    <w:p w:rsidR="00432A4E" w:rsidRPr="00254A93" w:rsidRDefault="00432A4E" w:rsidP="003F3B8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120" w:line="240" w:lineRule="auto"/>
        <w:ind w:left="1066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color w:val="000000"/>
          <w:sz w:val="24"/>
        </w:rPr>
        <w:t xml:space="preserve">budynki usługowe i mieszkalne - z dachami płaskimi lub wielospadowymi </w:t>
      </w:r>
      <w:r w:rsidRPr="00254A93">
        <w:rPr>
          <w:rFonts w:ascii="Arial" w:hAnsi="Arial" w:cs="Arial"/>
          <w:color w:val="000000"/>
          <w:sz w:val="24"/>
        </w:rPr>
        <w:br/>
        <w:t>o kącie nachylenia połaci od 20</w:t>
      </w:r>
      <w:r w:rsidRPr="00254A93">
        <w:rPr>
          <w:rFonts w:ascii="Arial" w:hAnsi="Arial" w:cs="Arial"/>
          <w:sz w:val="24"/>
        </w:rPr>
        <w:t>°</w:t>
      </w:r>
      <w:r w:rsidRPr="00254A93">
        <w:rPr>
          <w:rFonts w:ascii="Arial" w:hAnsi="Arial" w:cs="Arial"/>
          <w:color w:val="000000"/>
          <w:sz w:val="24"/>
        </w:rPr>
        <w:t xml:space="preserve"> do 45</w:t>
      </w:r>
      <w:r w:rsidRPr="00254A93">
        <w:rPr>
          <w:rFonts w:ascii="Arial" w:hAnsi="Arial" w:cs="Arial"/>
          <w:sz w:val="24"/>
        </w:rPr>
        <w:t xml:space="preserve">°, </w:t>
      </w:r>
      <w:r w:rsidRPr="00254A93">
        <w:rPr>
          <w:rFonts w:ascii="Arial" w:hAnsi="Arial" w:cs="Arial"/>
          <w:sz w:val="24"/>
          <w:szCs w:val="24"/>
        </w:rPr>
        <w:t xml:space="preserve">o maksymalnej wysokości </w:t>
      </w:r>
      <w:smartTag w:uri="urn:schemas-microsoft-com:office:smarttags" w:element="metricconverter">
        <w:smartTagPr>
          <w:attr w:name="ProductID" w:val="12 m"/>
        </w:smartTagPr>
        <w:r w:rsidRPr="00254A9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>.</w:t>
      </w:r>
      <w:r w:rsidRPr="00254A93">
        <w:rPr>
          <w:rFonts w:ascii="Arial" w:hAnsi="Arial" w:cs="Arial"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</w:rPr>
        <w:t>P</w:t>
      </w:r>
      <w:r w:rsidRPr="00254A93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254A93">
          <w:rPr>
            <w:rFonts w:ascii="Arial" w:hAnsi="Arial" w:cs="Arial"/>
            <w:color w:val="000000"/>
            <w:sz w:val="24"/>
          </w:rPr>
          <w:t>0,6 m</w:t>
        </w:r>
      </w:smartTag>
      <w:r w:rsidRPr="00254A93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432A4E" w:rsidRPr="00254A93" w:rsidRDefault="00EF03AA" w:rsidP="00432A4E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10</w:t>
      </w:r>
      <w:r w:rsidR="00432A4E" w:rsidRPr="00254A93">
        <w:rPr>
          <w:rFonts w:ascii="Arial" w:hAnsi="Arial" w:cs="Arial"/>
          <w:color w:val="000000"/>
          <w:sz w:val="24"/>
        </w:rPr>
        <w:t>.</w:t>
      </w:r>
      <w:r w:rsidR="00432A4E" w:rsidRPr="00254A93">
        <w:rPr>
          <w:rFonts w:ascii="Arial" w:hAnsi="Arial" w:cs="Arial"/>
          <w:color w:val="000000"/>
          <w:sz w:val="24"/>
        </w:rPr>
        <w:tab/>
        <w:t>Zasady ochrony środowiska:</w:t>
      </w:r>
    </w:p>
    <w:p w:rsidR="00432A4E" w:rsidRPr="00254A93" w:rsidRDefault="00432A4E" w:rsidP="003F3B89">
      <w:pPr>
        <w:pStyle w:val="Akapitzlist"/>
        <w:widowControl w:val="0"/>
        <w:numPr>
          <w:ilvl w:val="0"/>
          <w:numId w:val="31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54A9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54A9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prawny;</w:t>
      </w:r>
    </w:p>
    <w:p w:rsidR="00432A4E" w:rsidRPr="00254A93" w:rsidRDefault="00432A4E" w:rsidP="00A32FB2">
      <w:pPr>
        <w:pStyle w:val="Akapitzlist"/>
        <w:widowControl w:val="0"/>
        <w:numPr>
          <w:ilvl w:val="0"/>
          <w:numId w:val="31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contextualSpacing w:val="0"/>
        <w:jc w:val="both"/>
        <w:rPr>
          <w:rFonts w:ascii="Arial" w:hAnsi="Arial" w:cs="Arial"/>
          <w:sz w:val="24"/>
        </w:rPr>
      </w:pPr>
      <w:r w:rsidRPr="00254A93">
        <w:rPr>
          <w:rFonts w:ascii="Arial" w:hAnsi="Arial" w:cs="Arial"/>
          <w:color w:val="000000"/>
          <w:sz w:val="24"/>
        </w:rPr>
        <w:t xml:space="preserve">Co najmniej </w:t>
      </w:r>
      <w:r w:rsidR="00115BD3">
        <w:rPr>
          <w:rFonts w:ascii="Arial" w:hAnsi="Arial" w:cs="Arial"/>
          <w:color w:val="000000"/>
          <w:sz w:val="24"/>
        </w:rPr>
        <w:t>15</w:t>
      </w:r>
      <w:r w:rsidRPr="00254A93">
        <w:rPr>
          <w:rFonts w:ascii="Arial" w:hAnsi="Arial" w:cs="Arial"/>
          <w:color w:val="000000"/>
          <w:sz w:val="24"/>
        </w:rPr>
        <w:t xml:space="preserve">% powierzchni działki budowlanej musi stanowić teren biologicznie czynny. </w:t>
      </w:r>
    </w:p>
    <w:p w:rsidR="00432A4E" w:rsidRPr="00254A93" w:rsidRDefault="00432A4E" w:rsidP="00432A4E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color w:val="000000"/>
          <w:sz w:val="24"/>
          <w:szCs w:val="24"/>
        </w:rPr>
        <w:t>1</w:t>
      </w:r>
      <w:r w:rsidR="00EF03AA">
        <w:rPr>
          <w:rFonts w:ascii="Arial" w:hAnsi="Arial" w:cs="Arial"/>
          <w:color w:val="000000"/>
          <w:sz w:val="24"/>
          <w:szCs w:val="24"/>
        </w:rPr>
        <w:t>1</w:t>
      </w:r>
      <w:r w:rsidRPr="00254A93">
        <w:rPr>
          <w:rFonts w:ascii="Arial" w:hAnsi="Arial" w:cs="Arial"/>
          <w:color w:val="000000"/>
          <w:sz w:val="24"/>
          <w:szCs w:val="24"/>
        </w:rPr>
        <w:t>.</w:t>
      </w:r>
      <w:r w:rsidRPr="00254A93">
        <w:rPr>
          <w:rFonts w:ascii="Arial" w:hAnsi="Arial" w:cs="Arial"/>
          <w:color w:val="000000"/>
          <w:sz w:val="24"/>
          <w:szCs w:val="24"/>
        </w:rPr>
        <w:tab/>
        <w:t>S</w:t>
      </w:r>
      <w:r w:rsidRPr="00254A93">
        <w:rPr>
          <w:rFonts w:ascii="Arial" w:hAnsi="Arial" w:cs="Arial"/>
          <w:sz w:val="24"/>
          <w:szCs w:val="24"/>
        </w:rPr>
        <w:t>tosowanie zharmonizowanej kolorystyki elewacji i materiałów wykończeniowych wszystkich budynków zlokalizowanych na działce;</w:t>
      </w:r>
    </w:p>
    <w:p w:rsidR="00432A4E" w:rsidRPr="00254A93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color w:val="000000"/>
          <w:sz w:val="24"/>
          <w:szCs w:val="24"/>
        </w:rPr>
        <w:t>1</w:t>
      </w:r>
      <w:r w:rsidR="00EF03AA">
        <w:rPr>
          <w:rFonts w:ascii="Arial" w:hAnsi="Arial" w:cs="Arial"/>
          <w:color w:val="000000"/>
          <w:sz w:val="24"/>
          <w:szCs w:val="24"/>
        </w:rPr>
        <w:t>2</w:t>
      </w:r>
      <w:r w:rsidRPr="00254A93">
        <w:rPr>
          <w:rFonts w:ascii="Arial" w:hAnsi="Arial" w:cs="Arial"/>
          <w:color w:val="000000"/>
          <w:sz w:val="24"/>
          <w:szCs w:val="24"/>
        </w:rPr>
        <w:t>.</w:t>
      </w:r>
      <w:r w:rsidRPr="00254A93">
        <w:rPr>
          <w:rFonts w:ascii="Arial" w:hAnsi="Arial" w:cs="Arial"/>
          <w:color w:val="000000"/>
          <w:sz w:val="24"/>
          <w:szCs w:val="24"/>
        </w:rPr>
        <w:tab/>
      </w:r>
      <w:r w:rsidRPr="00254A93">
        <w:rPr>
          <w:rFonts w:ascii="Arial" w:hAnsi="Arial" w:cs="Arial"/>
          <w:sz w:val="24"/>
          <w:szCs w:val="24"/>
        </w:rPr>
        <w:t>Sposób zagospodarowania teren</w:t>
      </w:r>
      <w:r w:rsidR="00472B73">
        <w:rPr>
          <w:rFonts w:ascii="Arial" w:hAnsi="Arial" w:cs="Arial"/>
          <w:sz w:val="24"/>
          <w:szCs w:val="24"/>
        </w:rPr>
        <w:t>u</w:t>
      </w:r>
      <w:r w:rsidRPr="00254A93">
        <w:rPr>
          <w:rFonts w:ascii="Arial" w:hAnsi="Arial" w:cs="Arial"/>
          <w:sz w:val="24"/>
          <w:szCs w:val="24"/>
        </w:rPr>
        <w:t xml:space="preserve"> musi uwzględniać przepisy odrębne </w:t>
      </w:r>
      <w:r w:rsidRPr="00254A9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432A4E" w:rsidRDefault="00432A4E" w:rsidP="00544119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color w:val="000000"/>
          <w:sz w:val="24"/>
        </w:rPr>
        <w:t>1</w:t>
      </w:r>
      <w:r w:rsidR="00EF03AA">
        <w:rPr>
          <w:rFonts w:ascii="Arial" w:hAnsi="Arial" w:cs="Arial"/>
          <w:color w:val="000000"/>
          <w:sz w:val="24"/>
        </w:rPr>
        <w:t>3</w:t>
      </w:r>
      <w:r w:rsidRPr="00254A93">
        <w:rPr>
          <w:rFonts w:ascii="Arial" w:hAnsi="Arial" w:cs="Arial"/>
          <w:color w:val="000000"/>
          <w:sz w:val="24"/>
        </w:rPr>
        <w:t>.</w:t>
      </w:r>
      <w:r w:rsidRPr="00254A93">
        <w:rPr>
          <w:rFonts w:ascii="Arial" w:hAnsi="Arial" w:cs="Arial"/>
          <w:color w:val="000000"/>
          <w:sz w:val="24"/>
        </w:rPr>
        <w:tab/>
        <w:t xml:space="preserve">Obsługę </w:t>
      </w:r>
      <w:r w:rsidR="00544119">
        <w:rPr>
          <w:rFonts w:ascii="Arial" w:hAnsi="Arial" w:cs="Arial"/>
          <w:color w:val="000000"/>
          <w:sz w:val="24"/>
          <w:szCs w:val="24"/>
        </w:rPr>
        <w:t>komunikacyjną teren</w:t>
      </w:r>
      <w:r w:rsidR="00472B73">
        <w:rPr>
          <w:rFonts w:ascii="Arial" w:hAnsi="Arial" w:cs="Arial"/>
          <w:color w:val="000000"/>
          <w:sz w:val="24"/>
          <w:szCs w:val="24"/>
        </w:rPr>
        <w:t>u</w:t>
      </w:r>
      <w:r w:rsidR="00544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93">
        <w:rPr>
          <w:rFonts w:ascii="Arial" w:hAnsi="Arial" w:cs="Arial"/>
          <w:color w:val="000000"/>
          <w:sz w:val="24"/>
          <w:szCs w:val="24"/>
        </w:rPr>
        <w:t>poprzez istniejąc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 w:rsidRPr="00254A93">
        <w:rPr>
          <w:rFonts w:ascii="Arial" w:hAnsi="Arial" w:cs="Arial"/>
          <w:color w:val="000000"/>
          <w:sz w:val="24"/>
          <w:szCs w:val="24"/>
        </w:rPr>
        <w:t>drog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 w:rsidR="00544119">
        <w:rPr>
          <w:rFonts w:ascii="Arial" w:hAnsi="Arial" w:cs="Arial"/>
          <w:color w:val="000000"/>
          <w:sz w:val="24"/>
          <w:szCs w:val="24"/>
        </w:rPr>
        <w:t>lokalną</w:t>
      </w:r>
      <w:r w:rsidRPr="000B36A2">
        <w:rPr>
          <w:rFonts w:ascii="Arial" w:hAnsi="Arial" w:cs="Arial"/>
          <w:b/>
          <w:sz w:val="24"/>
          <w:szCs w:val="24"/>
        </w:rPr>
        <w:t xml:space="preserve"> </w:t>
      </w:r>
      <w:r w:rsidR="00544119" w:rsidRPr="00544119">
        <w:rPr>
          <w:rFonts w:ascii="Arial" w:hAnsi="Arial" w:cs="Arial"/>
          <w:sz w:val="24"/>
          <w:szCs w:val="24"/>
        </w:rPr>
        <w:t>(ul. Aleja Lipowa)</w:t>
      </w:r>
      <w:r w:rsidRPr="00544119">
        <w:rPr>
          <w:rFonts w:ascii="Arial" w:hAnsi="Arial" w:cs="Arial"/>
          <w:sz w:val="24"/>
          <w:szCs w:val="24"/>
        </w:rPr>
        <w:t xml:space="preserve">, </w:t>
      </w:r>
      <w:r w:rsidRPr="00254A93">
        <w:rPr>
          <w:rFonts w:ascii="Arial" w:hAnsi="Arial" w:cs="Arial"/>
          <w:sz w:val="24"/>
          <w:szCs w:val="24"/>
        </w:rPr>
        <w:t>zgodnie z rysunkiem planu</w:t>
      </w:r>
      <w:r>
        <w:rPr>
          <w:rFonts w:ascii="Arial" w:hAnsi="Arial" w:cs="Arial"/>
          <w:sz w:val="24"/>
          <w:szCs w:val="24"/>
        </w:rPr>
        <w:t>;</w:t>
      </w:r>
    </w:p>
    <w:p w:rsidR="00432A4E" w:rsidRDefault="00432A4E" w:rsidP="00432A4E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EF03AA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54A9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zgodnie z ustaleniami zawartymi w</w:t>
      </w:r>
      <w:r w:rsidRPr="00254A93">
        <w:rPr>
          <w:rFonts w:ascii="Arial" w:hAnsi="Arial" w:cs="Arial"/>
          <w:bCs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sym w:font="Arial" w:char="00A7"/>
      </w:r>
      <w:r w:rsidRPr="00254A93">
        <w:rPr>
          <w:rFonts w:ascii="Arial" w:hAnsi="Arial" w:cs="Arial"/>
          <w:sz w:val="24"/>
          <w:szCs w:val="24"/>
        </w:rPr>
        <w:t xml:space="preserve"> 1</w:t>
      </w:r>
      <w:r w:rsidR="0065570F">
        <w:rPr>
          <w:rFonts w:ascii="Arial" w:hAnsi="Arial" w:cs="Arial"/>
          <w:sz w:val="24"/>
          <w:szCs w:val="24"/>
        </w:rPr>
        <w:t>4</w:t>
      </w:r>
      <w:r w:rsidRPr="00254A93">
        <w:rPr>
          <w:rFonts w:ascii="Arial" w:hAnsi="Arial" w:cs="Arial"/>
          <w:sz w:val="24"/>
          <w:szCs w:val="24"/>
        </w:rPr>
        <w:t xml:space="preserve"> </w:t>
      </w:r>
      <w:r w:rsidR="00B630DE">
        <w:rPr>
          <w:rFonts w:ascii="Arial" w:hAnsi="Arial" w:cs="Arial"/>
          <w:sz w:val="24"/>
          <w:szCs w:val="24"/>
        </w:rPr>
        <w:t>us</w:t>
      </w:r>
      <w:r w:rsidRPr="00254A93">
        <w:rPr>
          <w:rFonts w:ascii="Arial" w:hAnsi="Arial" w:cs="Arial"/>
          <w:sz w:val="24"/>
          <w:szCs w:val="24"/>
        </w:rPr>
        <w:t>t. 6;</w:t>
      </w:r>
    </w:p>
    <w:p w:rsidR="00A32FB2" w:rsidRPr="00254A93" w:rsidRDefault="00A32FB2" w:rsidP="00432A4E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630DE" w:rsidRPr="00A255CE" w:rsidRDefault="00B630DE" w:rsidP="00EF03AA">
      <w:pPr>
        <w:numPr>
          <w:ilvl w:val="0"/>
          <w:numId w:val="67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>Ustala się wskaźniki dotyczące minimalnej liczby miejsc postojowych</w:t>
      </w:r>
      <w:r>
        <w:rPr>
          <w:rFonts w:ascii="Arial" w:hAnsi="Arial" w:cs="Arial"/>
          <w:sz w:val="24"/>
          <w:szCs w:val="24"/>
        </w:rPr>
        <w:t xml:space="preserve">, </w:t>
      </w:r>
      <w:r w:rsidRPr="00F96689">
        <w:rPr>
          <w:rFonts w:ascii="Arial" w:hAnsi="Arial" w:cs="Arial"/>
          <w:color w:val="222222"/>
          <w:sz w:val="24"/>
          <w:szCs w:val="24"/>
          <w:lang w:val="en"/>
        </w:rPr>
        <w:t>w tym miejsca przeznaczone na parkowanie pojazdów zaopatrzonych w kartę parkingową</w:t>
      </w:r>
      <w:r w:rsidRPr="00A255CE">
        <w:rPr>
          <w:rFonts w:ascii="Arial" w:hAnsi="Arial" w:cs="Arial"/>
          <w:sz w:val="24"/>
          <w:szCs w:val="24"/>
        </w:rPr>
        <w:t>:</w:t>
      </w:r>
    </w:p>
    <w:p w:rsidR="00B630DE" w:rsidRPr="00A255CE" w:rsidRDefault="00B630DE" w:rsidP="003F3B89">
      <w:pPr>
        <w:numPr>
          <w:ilvl w:val="0"/>
          <w:numId w:val="5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mieszkan</w:t>
      </w:r>
      <w:r>
        <w:rPr>
          <w:rFonts w:ascii="Arial" w:hAnsi="Arial" w:cs="Arial"/>
          <w:sz w:val="24"/>
          <w:szCs w:val="24"/>
        </w:rPr>
        <w:t>iow</w:t>
      </w:r>
      <w:r w:rsidRPr="00A255CE">
        <w:rPr>
          <w:rFonts w:ascii="Arial" w:hAnsi="Arial" w:cs="Arial"/>
          <w:sz w:val="24"/>
          <w:szCs w:val="24"/>
        </w:rPr>
        <w:t>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</w:p>
    <w:p w:rsidR="00B630DE" w:rsidRPr="00A255CE" w:rsidRDefault="00B630DE" w:rsidP="003F3B89">
      <w:pPr>
        <w:numPr>
          <w:ilvl w:val="0"/>
          <w:numId w:val="5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noclegowych,</w:t>
      </w:r>
    </w:p>
    <w:p w:rsidR="00B630DE" w:rsidRPr="00A255CE" w:rsidRDefault="00B630DE" w:rsidP="003F3B89">
      <w:pPr>
        <w:numPr>
          <w:ilvl w:val="0"/>
          <w:numId w:val="5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B630DE" w:rsidRPr="00A255CE" w:rsidRDefault="00B630DE" w:rsidP="003F3B89">
      <w:pPr>
        <w:numPr>
          <w:ilvl w:val="0"/>
          <w:numId w:val="5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B630DE" w:rsidRPr="00A255CE" w:rsidRDefault="00B630DE" w:rsidP="003F3B89">
      <w:pPr>
        <w:numPr>
          <w:ilvl w:val="0"/>
          <w:numId w:val="6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B630DE" w:rsidRPr="00A255CE" w:rsidRDefault="00B630DE" w:rsidP="003F3B89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B630DE" w:rsidRDefault="00B630DE" w:rsidP="003F3B89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432A4E" w:rsidRPr="00254A93" w:rsidRDefault="00432A4E" w:rsidP="00EF03AA">
      <w:pPr>
        <w:numPr>
          <w:ilvl w:val="0"/>
          <w:numId w:val="68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72B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>
        <w:rPr>
          <w:rFonts w:ascii="Arial" w:hAnsi="Arial" w:cs="Arial"/>
          <w:color w:val="000000"/>
          <w:sz w:val="24"/>
          <w:szCs w:val="24"/>
        </w:rPr>
        <w:t>,8</w:t>
      </w:r>
      <w:r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9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54A9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54A9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432A4E" w:rsidRPr="00254A93" w:rsidRDefault="00432A4E" w:rsidP="00EF03A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54A93">
        <w:rPr>
          <w:rFonts w:ascii="Arial" w:hAnsi="Arial" w:cs="Arial"/>
          <w:color w:val="000000"/>
          <w:sz w:val="24"/>
        </w:rPr>
        <w:t>Konieczność zapewnienia miejsca (w linii ogrodzeń lub jako osłonięte, zadaszone, z zapewnioną obsługą komunikacyjną) na pojemniki do zbiórki odpadów;</w:t>
      </w:r>
    </w:p>
    <w:p w:rsidR="007B146A" w:rsidRPr="007B146A" w:rsidRDefault="007B146A" w:rsidP="00EF03AA">
      <w:pPr>
        <w:pStyle w:val="Akapitzlist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B146A">
        <w:rPr>
          <w:rFonts w:ascii="Arial" w:hAnsi="Arial" w:cs="Arial"/>
          <w:color w:val="000000"/>
          <w:sz w:val="24"/>
          <w:szCs w:val="24"/>
        </w:rPr>
        <w:t>Przy zagospodarowaniu teren</w:t>
      </w:r>
      <w:r w:rsidR="00A32FB2">
        <w:rPr>
          <w:rFonts w:ascii="Arial" w:hAnsi="Arial" w:cs="Arial"/>
          <w:color w:val="000000"/>
          <w:sz w:val="24"/>
          <w:szCs w:val="24"/>
        </w:rPr>
        <w:t>u</w:t>
      </w:r>
      <w:r w:rsidRPr="007B146A">
        <w:rPr>
          <w:rFonts w:ascii="Arial" w:hAnsi="Arial" w:cs="Arial"/>
          <w:color w:val="000000"/>
          <w:sz w:val="24"/>
          <w:szCs w:val="24"/>
        </w:rPr>
        <w:t xml:space="preserve"> konieczność uwzględnienia istniejących cieków wodnych, rowów melioracyjnych oraz sieci drenarskiej;</w:t>
      </w:r>
    </w:p>
    <w:p w:rsidR="00432A4E" w:rsidRPr="00254A93" w:rsidRDefault="00432A4E" w:rsidP="00EF03AA">
      <w:pPr>
        <w:numPr>
          <w:ilvl w:val="0"/>
          <w:numId w:val="6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54A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 w:rsidRPr="00254A93">
        <w:rPr>
          <w:rFonts w:ascii="Arial" w:hAnsi="Arial" w:cs="Arial"/>
          <w:sz w:val="24"/>
          <w:szCs w:val="24"/>
        </w:rPr>
        <w:t xml:space="preserve"> zgodnie z ustaleniami zawartymi w § 1</w:t>
      </w:r>
      <w:r w:rsidR="0065570F"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>;</w:t>
      </w:r>
    </w:p>
    <w:p w:rsidR="00A32FB2" w:rsidRDefault="00EF03AA" w:rsidP="00DC382A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>.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ab/>
      </w:r>
      <w:r w:rsidR="00432A4E" w:rsidRPr="00254A93">
        <w:rPr>
          <w:rFonts w:ascii="Arial" w:hAnsi="Arial" w:cs="Arial"/>
          <w:sz w:val="24"/>
          <w:szCs w:val="24"/>
        </w:rPr>
        <w:t xml:space="preserve">Przy 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>zagospodarowaniu teren</w:t>
      </w:r>
      <w:r w:rsidR="00A32FB2">
        <w:rPr>
          <w:rFonts w:ascii="Arial" w:hAnsi="Arial" w:cs="Arial"/>
          <w:color w:val="000000"/>
          <w:sz w:val="24"/>
          <w:szCs w:val="24"/>
        </w:rPr>
        <w:t>u</w:t>
      </w:r>
      <w:r w:rsidR="00432A4E" w:rsidRPr="00254A93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(napowietrzne linie elektroenergetyczne NN 0,4 kV, sieć wodociągowa, linie telekomunikacyjne</w:t>
      </w:r>
      <w:r w:rsidR="00DC382A">
        <w:rPr>
          <w:rFonts w:ascii="Arial" w:hAnsi="Arial" w:cs="Arial"/>
          <w:color w:val="000000"/>
          <w:sz w:val="24"/>
          <w:szCs w:val="24"/>
        </w:rPr>
        <w:t xml:space="preserve">. </w:t>
      </w:r>
      <w:r w:rsidR="00DC382A"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="00DC382A"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DC382A" w:rsidRPr="00C51835">
        <w:rPr>
          <w:rFonts w:ascii="Arial" w:hAnsi="Arial" w:cs="Arial"/>
          <w:sz w:val="24"/>
          <w:szCs w:val="24"/>
        </w:rPr>
        <w:t xml:space="preserve">w trybie i zakresie określonym </w:t>
      </w:r>
      <w:r w:rsidR="0045472B">
        <w:rPr>
          <w:rFonts w:ascii="Arial" w:hAnsi="Arial" w:cs="Arial"/>
          <w:sz w:val="24"/>
          <w:szCs w:val="24"/>
        </w:rPr>
        <w:br/>
      </w:r>
      <w:r w:rsidR="00DC382A" w:rsidRPr="00C51835">
        <w:rPr>
          <w:rFonts w:ascii="Arial" w:hAnsi="Arial" w:cs="Arial"/>
          <w:sz w:val="24"/>
          <w:szCs w:val="24"/>
        </w:rPr>
        <w:t>w obow</w:t>
      </w:r>
      <w:r w:rsidR="00DC382A">
        <w:rPr>
          <w:rFonts w:ascii="Arial" w:hAnsi="Arial" w:cs="Arial"/>
          <w:sz w:val="24"/>
          <w:szCs w:val="24"/>
        </w:rPr>
        <w:t>iązujących przepisach odrębnych;</w:t>
      </w:r>
    </w:p>
    <w:p w:rsidR="00EF03AA" w:rsidRPr="00254A93" w:rsidRDefault="00A32FB2" w:rsidP="00EF03AA">
      <w:pPr>
        <w:numPr>
          <w:ilvl w:val="0"/>
          <w:numId w:val="6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</w:t>
      </w:r>
      <w:r w:rsidR="00DC382A" w:rsidRPr="00C51835">
        <w:rPr>
          <w:rFonts w:ascii="Arial" w:hAnsi="Arial" w:cs="Arial"/>
          <w:sz w:val="24"/>
          <w:szCs w:val="24"/>
        </w:rPr>
        <w:t xml:space="preserve"> </w:t>
      </w:r>
      <w:r w:rsidR="0045472B" w:rsidRPr="00254A93">
        <w:rPr>
          <w:rFonts w:ascii="Arial" w:hAnsi="Arial" w:cs="Arial"/>
          <w:color w:val="000000"/>
          <w:sz w:val="24"/>
          <w:szCs w:val="24"/>
        </w:rPr>
        <w:t>zagospodarowaniu teren</w:t>
      </w:r>
      <w:r w:rsidR="0045472B">
        <w:rPr>
          <w:rFonts w:ascii="Arial" w:hAnsi="Arial" w:cs="Arial"/>
          <w:color w:val="000000"/>
          <w:sz w:val="24"/>
          <w:szCs w:val="24"/>
        </w:rPr>
        <w:t>u</w:t>
      </w:r>
      <w:r w:rsidR="0045472B" w:rsidRPr="00254A93">
        <w:rPr>
          <w:rFonts w:ascii="Arial" w:hAnsi="Arial" w:cs="Arial"/>
          <w:color w:val="000000"/>
          <w:sz w:val="24"/>
          <w:szCs w:val="24"/>
        </w:rPr>
        <w:t xml:space="preserve"> ustala się konieczność uwzględnienia</w:t>
      </w:r>
      <w:r w:rsidR="0045472B">
        <w:rPr>
          <w:rFonts w:ascii="Arial" w:hAnsi="Arial" w:cs="Arial"/>
          <w:color w:val="000000"/>
          <w:sz w:val="24"/>
          <w:szCs w:val="24"/>
        </w:rPr>
        <w:t xml:space="preserve"> alei lipowej</w:t>
      </w:r>
      <w:r w:rsidR="00EF03AA">
        <w:rPr>
          <w:rFonts w:ascii="Arial" w:hAnsi="Arial" w:cs="Arial"/>
          <w:color w:val="000000"/>
          <w:sz w:val="24"/>
          <w:szCs w:val="24"/>
        </w:rPr>
        <w:t xml:space="preserve"> (ul. Lipowa) jako fragmentu terenu wpisanego do rejestru zabytków (zespół podworski w Skarżynie) -</w:t>
      </w:r>
      <w:r w:rsidR="00EF03AA" w:rsidRPr="00254A93">
        <w:rPr>
          <w:rFonts w:ascii="Arial" w:hAnsi="Arial" w:cs="Arial"/>
          <w:sz w:val="24"/>
          <w:szCs w:val="24"/>
        </w:rPr>
        <w:t xml:space="preserve"> zgodnie z ustaleniami zawartymi w § 1</w:t>
      </w:r>
      <w:r w:rsidR="00EF03AA">
        <w:rPr>
          <w:rFonts w:ascii="Arial" w:hAnsi="Arial" w:cs="Arial"/>
          <w:sz w:val="24"/>
          <w:szCs w:val="24"/>
        </w:rPr>
        <w:t>1, ust.1.</w:t>
      </w:r>
    </w:p>
    <w:p w:rsidR="0045472B" w:rsidRDefault="00EF03AA" w:rsidP="0045472B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2A4E" w:rsidRDefault="00D40A02" w:rsidP="00432A4E">
      <w:pPr>
        <w:spacing w:after="120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 w:rsidRPr="00AF2B4E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 xml:space="preserve"> </w:t>
      </w:r>
      <w:r w:rsidR="00D12B55">
        <w:rPr>
          <w:rFonts w:ascii="Arial" w:hAnsi="Arial" w:cs="Arial"/>
          <w:b/>
          <w:sz w:val="24"/>
        </w:rPr>
        <w:t>20</w:t>
      </w:r>
      <w:r w:rsidR="00432A4E" w:rsidRPr="00B42633">
        <w:rPr>
          <w:rFonts w:ascii="Arial" w:hAnsi="Arial"/>
          <w:b/>
          <w:sz w:val="24"/>
        </w:rPr>
        <w:t>.</w:t>
      </w:r>
      <w:r w:rsidR="00432A4E" w:rsidRPr="00B42633">
        <w:rPr>
          <w:rFonts w:ascii="Arial" w:hAnsi="Arial"/>
          <w:sz w:val="24"/>
        </w:rPr>
        <w:t xml:space="preserve"> </w:t>
      </w:r>
      <w:r w:rsidR="00432A4E" w:rsidRPr="00B42633">
        <w:rPr>
          <w:rFonts w:ascii="Arial" w:hAnsi="Arial"/>
          <w:color w:val="000000"/>
          <w:sz w:val="24"/>
        </w:rPr>
        <w:t>Dla teren</w:t>
      </w:r>
      <w:r w:rsidR="00663866">
        <w:rPr>
          <w:rFonts w:ascii="Arial" w:hAnsi="Arial"/>
          <w:color w:val="000000"/>
          <w:sz w:val="24"/>
        </w:rPr>
        <w:t>u</w:t>
      </w:r>
      <w:r w:rsidR="00432A4E" w:rsidRPr="00B42633">
        <w:rPr>
          <w:rFonts w:ascii="Arial" w:hAnsi="Arial"/>
          <w:color w:val="000000"/>
          <w:sz w:val="24"/>
        </w:rPr>
        <w:t xml:space="preserve"> oznaczon</w:t>
      </w:r>
      <w:r w:rsidR="00663866">
        <w:rPr>
          <w:rFonts w:ascii="Arial" w:hAnsi="Arial"/>
          <w:color w:val="000000"/>
          <w:sz w:val="24"/>
        </w:rPr>
        <w:t>ego</w:t>
      </w:r>
      <w:r w:rsidR="00432A4E" w:rsidRPr="00B42633">
        <w:rPr>
          <w:rFonts w:ascii="Arial" w:hAnsi="Arial"/>
          <w:color w:val="000000"/>
          <w:sz w:val="24"/>
        </w:rPr>
        <w:t xml:space="preserve"> na rysunku planu symbol</w:t>
      </w:r>
      <w:r w:rsidR="00663866">
        <w:rPr>
          <w:rFonts w:ascii="Arial" w:hAnsi="Arial"/>
          <w:color w:val="000000"/>
          <w:sz w:val="24"/>
        </w:rPr>
        <w:t>e</w:t>
      </w:r>
      <w:r w:rsidR="00432A4E">
        <w:rPr>
          <w:rFonts w:ascii="Arial" w:hAnsi="Arial"/>
          <w:color w:val="000000"/>
          <w:sz w:val="24"/>
        </w:rPr>
        <w:t>m</w:t>
      </w:r>
      <w:r w:rsidR="00432A4E" w:rsidRPr="00B42633">
        <w:rPr>
          <w:rFonts w:ascii="Arial" w:hAnsi="Arial"/>
          <w:color w:val="000000"/>
          <w:sz w:val="24"/>
        </w:rPr>
        <w:t>:</w:t>
      </w:r>
    </w:p>
    <w:p w:rsidR="00432A4E" w:rsidRDefault="00432A4E" w:rsidP="00432A4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663866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U.P </w:t>
      </w:r>
      <w:r>
        <w:rPr>
          <w:rFonts w:ascii="Arial" w:hAnsi="Arial"/>
          <w:sz w:val="24"/>
        </w:rPr>
        <w:t>- pow. ok.   0,</w:t>
      </w:r>
      <w:r w:rsidR="00663866">
        <w:rPr>
          <w:rFonts w:ascii="Arial" w:hAnsi="Arial"/>
          <w:sz w:val="24"/>
        </w:rPr>
        <w:t>81</w:t>
      </w:r>
      <w:r>
        <w:rPr>
          <w:rFonts w:ascii="Arial" w:hAnsi="Arial"/>
          <w:sz w:val="24"/>
        </w:rPr>
        <w:t xml:space="preserve"> ha,</w:t>
      </w:r>
      <w:r w:rsidR="0066386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:rsidR="00432A4E" w:rsidRPr="00B75C7A" w:rsidRDefault="00432A4E" w:rsidP="003F3B8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 xml:space="preserve">Przeznaczenie podstawowe terenu na realizację </w:t>
      </w:r>
      <w:r w:rsidRPr="00A93B28">
        <w:rPr>
          <w:rFonts w:ascii="Arial" w:hAnsi="Arial" w:cs="Arial"/>
          <w:sz w:val="24"/>
          <w:szCs w:val="24"/>
        </w:rPr>
        <w:t xml:space="preserve">usług, składów, magazynów </w:t>
      </w:r>
      <w:r w:rsidRPr="00A93B28">
        <w:rPr>
          <w:rFonts w:ascii="Arial" w:hAnsi="Arial" w:cs="Arial"/>
          <w:sz w:val="24"/>
          <w:szCs w:val="24"/>
        </w:rPr>
        <w:br/>
        <w:t>i produkcji;</w:t>
      </w:r>
    </w:p>
    <w:p w:rsidR="002D34A2" w:rsidRDefault="00432A4E" w:rsidP="003F3B89">
      <w:pPr>
        <w:widowControl w:val="0"/>
        <w:numPr>
          <w:ilvl w:val="0"/>
          <w:numId w:val="39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2D34A2">
        <w:rPr>
          <w:rFonts w:ascii="Arial" w:hAnsi="Arial" w:cs="Arial"/>
          <w:sz w:val="24"/>
        </w:rPr>
        <w:t>P</w:t>
      </w:r>
      <w:r w:rsidR="002D34A2"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 w:rsidR="002D34A2">
        <w:rPr>
          <w:rFonts w:ascii="Arial" w:hAnsi="Arial" w:cs="Arial"/>
          <w:color w:val="000000"/>
          <w:sz w:val="24"/>
        </w:rPr>
        <w:t>-</w:t>
      </w:r>
      <w:r w:rsidR="002D34A2" w:rsidRPr="00AF2B4E">
        <w:rPr>
          <w:rFonts w:ascii="Arial" w:hAnsi="Arial" w:cs="Arial"/>
          <w:color w:val="000000"/>
          <w:sz w:val="24"/>
        </w:rPr>
        <w:t xml:space="preserve"> </w:t>
      </w:r>
      <w:r w:rsidR="002D34A2">
        <w:rPr>
          <w:rFonts w:ascii="Arial" w:hAnsi="Arial" w:cs="Arial"/>
          <w:color w:val="000000"/>
          <w:sz w:val="24"/>
        </w:rPr>
        <w:t xml:space="preserve">garaże, </w:t>
      </w:r>
      <w:r w:rsidR="002D34A2" w:rsidRPr="00A255CE">
        <w:rPr>
          <w:rFonts w:ascii="Arial" w:hAnsi="Arial" w:cs="Arial"/>
          <w:sz w:val="24"/>
          <w:szCs w:val="24"/>
        </w:rPr>
        <w:t>budynki gospodarcze,</w:t>
      </w:r>
      <w:r w:rsidR="002D34A2">
        <w:rPr>
          <w:rFonts w:ascii="Arial" w:hAnsi="Arial" w:cs="Arial"/>
          <w:sz w:val="24"/>
          <w:szCs w:val="24"/>
        </w:rPr>
        <w:t xml:space="preserve"> </w:t>
      </w:r>
      <w:r w:rsidR="002D34A2" w:rsidRPr="00A255CE">
        <w:rPr>
          <w:rFonts w:ascii="Arial" w:hAnsi="Arial" w:cs="Arial"/>
          <w:sz w:val="24"/>
          <w:szCs w:val="24"/>
        </w:rPr>
        <w:t xml:space="preserve">magazynowe </w:t>
      </w:r>
      <w:r w:rsidR="002D34A2">
        <w:rPr>
          <w:rFonts w:ascii="Arial" w:hAnsi="Arial" w:cs="Arial"/>
          <w:sz w:val="24"/>
          <w:szCs w:val="24"/>
        </w:rPr>
        <w:br/>
      </w:r>
      <w:r w:rsidR="002D34A2" w:rsidRPr="00A255CE">
        <w:rPr>
          <w:rFonts w:ascii="Arial" w:hAnsi="Arial" w:cs="Arial"/>
          <w:sz w:val="24"/>
          <w:szCs w:val="24"/>
        </w:rPr>
        <w:t>i pomocnicze</w:t>
      </w:r>
      <w:r w:rsidR="002D34A2">
        <w:rPr>
          <w:rFonts w:ascii="Arial" w:hAnsi="Arial" w:cs="Arial"/>
          <w:sz w:val="24"/>
          <w:szCs w:val="24"/>
        </w:rPr>
        <w:t>,</w:t>
      </w:r>
      <w:r w:rsidR="002D34A2" w:rsidRPr="00A255CE">
        <w:rPr>
          <w:rFonts w:ascii="Arial" w:hAnsi="Arial" w:cs="Arial"/>
          <w:sz w:val="24"/>
          <w:szCs w:val="24"/>
        </w:rPr>
        <w:t xml:space="preserve"> </w:t>
      </w:r>
      <w:r w:rsidR="002D34A2" w:rsidRPr="00AF2B4E">
        <w:rPr>
          <w:rFonts w:ascii="Arial" w:hAnsi="Arial" w:cs="Arial"/>
          <w:color w:val="000000"/>
          <w:sz w:val="24"/>
        </w:rPr>
        <w:t>zieleń urządzona</w:t>
      </w:r>
      <w:r w:rsidR="002D34A2"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="002D34A2" w:rsidRPr="00AF2B4E">
        <w:rPr>
          <w:rFonts w:ascii="Arial" w:hAnsi="Arial" w:cs="Arial"/>
          <w:color w:val="000000"/>
          <w:sz w:val="24"/>
        </w:rPr>
        <w:t xml:space="preserve"> </w:t>
      </w:r>
      <w:r w:rsidR="002D34A2" w:rsidRPr="00AF2B4E">
        <w:rPr>
          <w:rFonts w:ascii="Arial" w:hAnsi="Arial" w:cs="Arial"/>
          <w:sz w:val="24"/>
        </w:rPr>
        <w:t>oraz sieci i urządzenia infrastruktury technicznej;</w:t>
      </w:r>
      <w:r w:rsidR="002D34A2"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72C" w:rsidRDefault="008A472C" w:rsidP="003F3B89">
      <w:pPr>
        <w:widowControl w:val="0"/>
        <w:numPr>
          <w:ilvl w:val="0"/>
          <w:numId w:val="39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U</w:t>
      </w:r>
      <w:r w:rsidRPr="008A472C">
        <w:rPr>
          <w:rFonts w:ascii="Arial" w:hAnsi="Arial" w:cs="Arial"/>
          <w:color w:val="000000"/>
          <w:sz w:val="24"/>
          <w:szCs w:val="24"/>
        </w:rPr>
        <w:t>trzymanie istniejącego zagospodarowania terenu, z dopuszczeniem modernizacji, przebudowy i budowy nowych obiektów zgodnie z ustaleniami planu;</w:t>
      </w:r>
    </w:p>
    <w:p w:rsidR="00432A4E" w:rsidRPr="00720A27" w:rsidRDefault="00720A27" w:rsidP="003F3B89">
      <w:pPr>
        <w:widowControl w:val="0"/>
        <w:numPr>
          <w:ilvl w:val="0"/>
          <w:numId w:val="39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720A27">
        <w:rPr>
          <w:rFonts w:ascii="Arial" w:hAnsi="Arial" w:cs="Arial"/>
          <w:color w:val="000000"/>
          <w:sz w:val="24"/>
          <w:szCs w:val="24"/>
        </w:rPr>
        <w:t xml:space="preserve"> D</w:t>
      </w:r>
      <w:r w:rsidR="00432A4E" w:rsidRPr="00720A27">
        <w:rPr>
          <w:rFonts w:ascii="Arial" w:hAnsi="Arial" w:cs="Arial"/>
          <w:sz w:val="24"/>
        </w:rPr>
        <w:t xml:space="preserve">la istniejących budynków o funkcji zgodnej z przeznaczeniem podstawowym </w:t>
      </w:r>
      <w:r w:rsidR="00432A4E" w:rsidRPr="00720A27">
        <w:rPr>
          <w:rFonts w:ascii="Arial" w:hAnsi="Arial" w:cs="Arial"/>
          <w:sz w:val="24"/>
        </w:rPr>
        <w:br/>
        <w:t xml:space="preserve">lub uzupełniającym ustala się możliwość rozbudowy, nadbudowy, przebudowy </w:t>
      </w:r>
      <w:r w:rsidR="00432A4E" w:rsidRPr="00720A27">
        <w:rPr>
          <w:rFonts w:ascii="Arial" w:hAnsi="Arial" w:cs="Arial"/>
          <w:sz w:val="24"/>
        </w:rPr>
        <w:br/>
        <w:t>i remontu z zachowaniem ustaleń niniejszego planu, w tym ustalonych linii zabudowy;</w:t>
      </w:r>
    </w:p>
    <w:p w:rsidR="00432A4E" w:rsidRPr="00A93B28" w:rsidRDefault="00432A4E" w:rsidP="003F3B8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 w:rsidRPr="00A93B28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A93B28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A93B28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bryłą budynku usługowego lub produkcyjnego;</w:t>
      </w:r>
    </w:p>
    <w:p w:rsidR="00432A4E" w:rsidRPr="003A78BD" w:rsidRDefault="00432A4E" w:rsidP="003F3B8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3A78BD">
        <w:rPr>
          <w:rFonts w:ascii="Arial" w:hAnsi="Arial" w:cs="Arial"/>
          <w:color w:val="000000"/>
          <w:sz w:val="24"/>
        </w:rPr>
        <w:t xml:space="preserve">Zasady scalania i podziału nieruchomości:  </w:t>
      </w:r>
    </w:p>
    <w:p w:rsidR="00432A4E" w:rsidRPr="003A78BD" w:rsidRDefault="00432A4E" w:rsidP="003F3B89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3A78BD">
        <w:rPr>
          <w:rFonts w:ascii="Arial" w:hAnsi="Arial" w:cs="Arial"/>
          <w:sz w:val="24"/>
        </w:rPr>
        <w:t xml:space="preserve">Minimalna szerokość </w:t>
      </w:r>
      <w:r w:rsidRPr="003A78BD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3A78BD">
          <w:rPr>
            <w:rFonts w:ascii="Arial" w:hAnsi="Arial" w:cs="Arial"/>
            <w:sz w:val="24"/>
            <w:szCs w:val="24"/>
          </w:rPr>
          <w:t>20</w:t>
        </w:r>
        <w:r w:rsidRPr="003A78BD">
          <w:rPr>
            <w:rFonts w:ascii="Arial" w:hAnsi="Arial" w:cs="Arial"/>
            <w:sz w:val="24"/>
          </w:rPr>
          <w:t xml:space="preserve"> m</w:t>
        </w:r>
      </w:smartTag>
      <w:r w:rsidRPr="003A78BD">
        <w:rPr>
          <w:rFonts w:ascii="Arial" w:hAnsi="Arial" w:cs="Arial"/>
          <w:sz w:val="24"/>
        </w:rPr>
        <w:t>,</w:t>
      </w:r>
    </w:p>
    <w:p w:rsidR="00432A4E" w:rsidRPr="003A78BD" w:rsidRDefault="00432A4E" w:rsidP="003F3B89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3A78BD">
        <w:rPr>
          <w:rFonts w:ascii="Arial" w:hAnsi="Arial" w:cs="Arial"/>
          <w:sz w:val="24"/>
        </w:rPr>
        <w:t xml:space="preserve">Powierzchnia - minimum </w:t>
      </w:r>
      <w:smartTag w:uri="urn:schemas-microsoft-com:office:smarttags" w:element="metricconverter">
        <w:smartTagPr>
          <w:attr w:name="ProductID" w:val="0,25 ha"/>
        </w:smartTagPr>
        <w:r w:rsidRPr="003A78BD">
          <w:rPr>
            <w:rFonts w:ascii="Arial" w:hAnsi="Arial" w:cs="Arial"/>
            <w:sz w:val="24"/>
          </w:rPr>
          <w:t>0,25 ha</w:t>
        </w:r>
      </w:smartTag>
      <w:r w:rsidRPr="003A78BD">
        <w:rPr>
          <w:rFonts w:ascii="Arial" w:hAnsi="Arial" w:cs="Arial"/>
          <w:sz w:val="24"/>
        </w:rPr>
        <w:t xml:space="preserve">, </w:t>
      </w:r>
      <w:r w:rsidRPr="003A78BD">
        <w:rPr>
          <w:rFonts w:ascii="Arial" w:hAnsi="Arial" w:cs="Arial"/>
          <w:color w:val="000000"/>
          <w:sz w:val="24"/>
        </w:rPr>
        <w:t xml:space="preserve">z dopuszczeniem tolerancji  20%; </w:t>
      </w:r>
    </w:p>
    <w:p w:rsidR="00432A4E" w:rsidRPr="003A78BD" w:rsidRDefault="00432A4E" w:rsidP="003F3B89">
      <w:pPr>
        <w:pStyle w:val="Akapitzlist"/>
        <w:numPr>
          <w:ilvl w:val="0"/>
          <w:numId w:val="3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3A78BD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  <w:r w:rsidRPr="003A78BD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E66B7E" w:rsidRPr="00E66B7E" w:rsidRDefault="00E66B7E" w:rsidP="00E66B7E">
      <w:pPr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7.   </w:t>
      </w:r>
      <w:r w:rsidR="00432A4E" w:rsidRPr="00E66B7E">
        <w:rPr>
          <w:rFonts w:ascii="Arial" w:hAnsi="Arial" w:cs="Arial"/>
          <w:color w:val="000000"/>
          <w:sz w:val="24"/>
        </w:rPr>
        <w:t xml:space="preserve">Minimalna powierzchnia wydzielanych działek </w:t>
      </w:r>
      <w:r w:rsidRPr="00E66B7E">
        <w:rPr>
          <w:rFonts w:ascii="Arial" w:hAnsi="Arial" w:cs="Arial"/>
          <w:color w:val="000000"/>
          <w:sz w:val="24"/>
        </w:rPr>
        <w:t>-</w:t>
      </w:r>
      <w:r w:rsidR="00432A4E" w:rsidRPr="00E66B7E">
        <w:rPr>
          <w:rFonts w:ascii="Arial" w:hAnsi="Arial" w:cs="Arial"/>
          <w:color w:val="000000"/>
          <w:sz w:val="24"/>
        </w:rPr>
        <w:t xml:space="preserve"> 0,25 ha</w:t>
      </w:r>
      <w:r w:rsidRPr="00E66B7E">
        <w:rPr>
          <w:rFonts w:ascii="Arial" w:hAnsi="Arial" w:cs="Arial"/>
          <w:color w:val="000000"/>
          <w:sz w:val="24"/>
        </w:rPr>
        <w:t>, z tolerancją 20%;</w:t>
      </w:r>
    </w:p>
    <w:p w:rsidR="00432A4E" w:rsidRPr="00244773" w:rsidRDefault="00432A4E" w:rsidP="003F3B89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Zakaz lokalizowania: </w:t>
      </w:r>
    </w:p>
    <w:p w:rsidR="00432A4E" w:rsidRPr="00244773" w:rsidRDefault="00432A4E" w:rsidP="003F3B89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:rsidR="00432A4E" w:rsidRPr="00244773" w:rsidRDefault="00432A4E" w:rsidP="003F3B89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:rsidR="00432A4E" w:rsidRPr="00244773" w:rsidRDefault="00432A4E" w:rsidP="003F3B89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Tymczasowych obiektów budowlanych, </w:t>
      </w:r>
    </w:p>
    <w:p w:rsidR="00432A4E" w:rsidRPr="00244773" w:rsidRDefault="008A472C" w:rsidP="00432A4E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432A4E" w:rsidRPr="00244773">
        <w:rPr>
          <w:rFonts w:ascii="Arial" w:hAnsi="Arial" w:cs="Arial"/>
          <w:color w:val="000000"/>
          <w:sz w:val="24"/>
          <w:szCs w:val="24"/>
        </w:rPr>
        <w:t xml:space="preserve">.  </w:t>
      </w:r>
      <w:r w:rsidR="00432A4E"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432A4E" w:rsidRDefault="00432A4E" w:rsidP="00E639C5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1)</w:t>
      </w:r>
      <w:r w:rsidRPr="00244773">
        <w:rPr>
          <w:rFonts w:ascii="Arial" w:hAnsi="Arial" w:cs="Arial"/>
          <w:sz w:val="24"/>
          <w:szCs w:val="24"/>
        </w:rPr>
        <w:tab/>
      </w:r>
      <w:r w:rsidR="00E639C5">
        <w:rPr>
          <w:rFonts w:ascii="Arial" w:hAnsi="Arial" w:cs="Arial"/>
          <w:sz w:val="24"/>
          <w:szCs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 linia noworealizowanej</w:t>
      </w:r>
      <w:r w:rsidR="008A472C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zabudowy</w:t>
      </w:r>
      <w:r w:rsidR="008A472C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w odległości 1</w:t>
      </w:r>
      <w:r w:rsidR="00EF03AA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 xml:space="preserve"> m </w:t>
      </w:r>
      <w:r w:rsidR="008A472C">
        <w:rPr>
          <w:rFonts w:ascii="Arial" w:hAnsi="Arial" w:cs="Arial"/>
          <w:sz w:val="24"/>
          <w:szCs w:val="24"/>
        </w:rPr>
        <w:br/>
      </w:r>
      <w:r w:rsidRPr="00244773">
        <w:rPr>
          <w:rFonts w:ascii="Arial" w:hAnsi="Arial" w:cs="Arial"/>
          <w:sz w:val="24"/>
          <w:szCs w:val="24"/>
        </w:rPr>
        <w:t xml:space="preserve">od </w:t>
      </w:r>
      <w:r w:rsidR="008A472C">
        <w:rPr>
          <w:rFonts w:ascii="Arial" w:hAnsi="Arial" w:cs="Arial"/>
          <w:sz w:val="24"/>
          <w:szCs w:val="24"/>
        </w:rPr>
        <w:t>g</w:t>
      </w:r>
      <w:r w:rsidRPr="00244773">
        <w:rPr>
          <w:rFonts w:ascii="Arial" w:hAnsi="Arial" w:cs="Arial"/>
          <w:sz w:val="24"/>
          <w:szCs w:val="24"/>
        </w:rPr>
        <w:t>ranicy terenu istniejącej</w:t>
      </w:r>
      <w:r>
        <w:rPr>
          <w:rFonts w:ascii="Arial" w:hAnsi="Arial" w:cs="Arial"/>
          <w:sz w:val="24"/>
          <w:szCs w:val="24"/>
        </w:rPr>
        <w:t xml:space="preserve"> publicznej</w:t>
      </w:r>
      <w:r w:rsidRPr="00244773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o</w:t>
      </w:r>
      <w:r w:rsidRPr="0024477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color w:val="000000"/>
          <w:sz w:val="24"/>
        </w:rPr>
        <w:t xml:space="preserve"> </w:t>
      </w:r>
      <w:r w:rsidR="00EF03AA">
        <w:rPr>
          <w:rFonts w:ascii="Arial" w:hAnsi="Arial" w:cs="Arial"/>
          <w:sz w:val="24"/>
          <w:szCs w:val="24"/>
        </w:rPr>
        <w:t>krajowej nr 50</w:t>
      </w:r>
      <w:r w:rsidR="00EF03AA" w:rsidRPr="00544119">
        <w:rPr>
          <w:rFonts w:ascii="Arial" w:hAnsi="Arial" w:cs="Arial"/>
          <w:sz w:val="24"/>
          <w:szCs w:val="24"/>
        </w:rPr>
        <w:t xml:space="preserve"> </w:t>
      </w:r>
      <w:r w:rsidR="00E639C5" w:rsidRPr="00544119">
        <w:rPr>
          <w:rFonts w:ascii="Arial" w:hAnsi="Arial" w:cs="Arial"/>
          <w:sz w:val="24"/>
          <w:szCs w:val="24"/>
        </w:rPr>
        <w:t>(</w:t>
      </w:r>
      <w:r w:rsidR="00E639C5">
        <w:rPr>
          <w:rFonts w:ascii="Arial" w:hAnsi="Arial" w:cs="Arial"/>
          <w:sz w:val="24"/>
          <w:szCs w:val="24"/>
        </w:rPr>
        <w:t>ul. Wyszogrodzka)</w:t>
      </w:r>
      <w:r>
        <w:rPr>
          <w:rFonts w:ascii="Arial" w:hAnsi="Arial" w:cs="Arial"/>
          <w:color w:val="000000"/>
          <w:sz w:val="24"/>
        </w:rPr>
        <w:t>,</w:t>
      </w:r>
      <w:r w:rsidR="00E639C5">
        <w:rPr>
          <w:rFonts w:ascii="Arial" w:hAnsi="Arial" w:cs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 xml:space="preserve">zgodnie z rysunkiem </w:t>
      </w:r>
      <w:r>
        <w:rPr>
          <w:rFonts w:ascii="Arial" w:hAnsi="Arial"/>
          <w:color w:val="000000"/>
          <w:sz w:val="24"/>
        </w:rPr>
        <w:t>pla</w:t>
      </w:r>
      <w:r w:rsidRPr="00244773">
        <w:rPr>
          <w:rFonts w:ascii="Arial" w:hAnsi="Arial"/>
          <w:color w:val="000000"/>
          <w:sz w:val="24"/>
        </w:rPr>
        <w:t xml:space="preserve">nu. </w:t>
      </w:r>
      <w:r w:rsidRPr="00244773">
        <w:rPr>
          <w:rFonts w:ascii="Arial" w:hAnsi="Arial" w:cs="Arial"/>
          <w:sz w:val="24"/>
          <w:szCs w:val="24"/>
        </w:rPr>
        <w:t xml:space="preserve">W </w:t>
      </w:r>
      <w:r w:rsidR="00E639C5">
        <w:rPr>
          <w:rFonts w:ascii="Arial" w:hAnsi="Arial" w:cs="Arial"/>
          <w:sz w:val="24"/>
          <w:szCs w:val="24"/>
        </w:rPr>
        <w:t>po</w:t>
      </w:r>
      <w:r w:rsidRPr="00244773">
        <w:rPr>
          <w:rFonts w:ascii="Arial" w:hAnsi="Arial" w:cs="Arial"/>
          <w:sz w:val="24"/>
          <w:szCs w:val="24"/>
        </w:rPr>
        <w:t>zostałych przypadkach obowiązują ustalenia zawarte w przepisach odrębnych;</w:t>
      </w:r>
    </w:p>
    <w:p w:rsidR="00432A4E" w:rsidRPr="00244773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E639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 - maksimum 1,</w:t>
      </w:r>
      <w:r>
        <w:rPr>
          <w:rFonts w:ascii="Arial" w:hAnsi="Arial" w:cs="Arial"/>
          <w:color w:val="000000"/>
          <w:sz w:val="24"/>
        </w:rPr>
        <w:t>2</w:t>
      </w:r>
      <w:r w:rsidR="00EF03AA">
        <w:rPr>
          <w:rFonts w:ascii="Arial" w:hAnsi="Arial" w:cs="Arial"/>
          <w:color w:val="000000"/>
          <w:sz w:val="24"/>
        </w:rPr>
        <w:t>0</w:t>
      </w:r>
      <w:r w:rsidR="00172FBD">
        <w:rPr>
          <w:rFonts w:ascii="Arial" w:hAnsi="Arial" w:cs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</w:rPr>
        <w:t>minim</w:t>
      </w:r>
      <w:r w:rsidR="00172FBD">
        <w:rPr>
          <w:rFonts w:ascii="Arial" w:hAnsi="Arial" w:cs="Arial"/>
          <w:color w:val="000000"/>
          <w:sz w:val="24"/>
        </w:rPr>
        <w:t>um 0,10</w:t>
      </w:r>
      <w:r w:rsidRPr="00244773">
        <w:rPr>
          <w:rFonts w:ascii="Arial" w:hAnsi="Arial" w:cs="Arial"/>
          <w:color w:val="000000"/>
          <w:sz w:val="24"/>
        </w:rPr>
        <w:t>;</w:t>
      </w:r>
    </w:p>
    <w:p w:rsidR="00432A4E" w:rsidRPr="00244773" w:rsidRDefault="00E639C5" w:rsidP="00432A4E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2A4E" w:rsidRPr="00244773">
        <w:rPr>
          <w:rFonts w:ascii="Arial" w:hAnsi="Arial" w:cs="Arial"/>
          <w:sz w:val="24"/>
          <w:szCs w:val="24"/>
        </w:rPr>
        <w:t>)</w:t>
      </w:r>
      <w:r w:rsidR="00432A4E" w:rsidRPr="00244773">
        <w:rPr>
          <w:rFonts w:ascii="Arial" w:hAnsi="Arial" w:cs="Arial"/>
          <w:sz w:val="24"/>
          <w:szCs w:val="24"/>
        </w:rPr>
        <w:tab/>
        <w:t>Wskaźnik zabudowy - maksimum 0,5</w:t>
      </w:r>
      <w:r w:rsidR="00EF03AA">
        <w:rPr>
          <w:rFonts w:ascii="Arial" w:hAnsi="Arial" w:cs="Arial"/>
          <w:sz w:val="24"/>
          <w:szCs w:val="24"/>
        </w:rPr>
        <w:t>0</w:t>
      </w:r>
      <w:r w:rsidR="00432A4E" w:rsidRPr="00244773">
        <w:rPr>
          <w:rFonts w:ascii="Arial" w:hAnsi="Arial" w:cs="Arial"/>
          <w:sz w:val="24"/>
          <w:szCs w:val="24"/>
        </w:rPr>
        <w:t>;</w:t>
      </w:r>
    </w:p>
    <w:p w:rsidR="00432A4E" w:rsidRDefault="00432A4E" w:rsidP="00432A4E">
      <w:pPr>
        <w:pStyle w:val="Akapitzlist"/>
        <w:widowControl w:val="0"/>
        <w:tabs>
          <w:tab w:val="left" w:pos="308"/>
          <w:tab w:val="left" w:pos="426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sz w:val="24"/>
          <w:szCs w:val="24"/>
        </w:rPr>
        <w:tab/>
        <w:t xml:space="preserve"> </w:t>
      </w:r>
      <w:r w:rsidR="00E639C5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G</w:t>
      </w:r>
      <w:r w:rsidRPr="00244773">
        <w:rPr>
          <w:rFonts w:ascii="Arial" w:hAnsi="Arial" w:cs="Arial"/>
          <w:color w:val="000000"/>
          <w:sz w:val="24"/>
        </w:rPr>
        <w:t>abaryty budynków:</w:t>
      </w:r>
    </w:p>
    <w:p w:rsidR="00432A4E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 xml:space="preserve">produkcyjne o maksymalnej wysokości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:rsidR="00432A4E" w:rsidRDefault="00432A4E" w:rsidP="007B44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</w:rPr>
        <w:t>budynki garażowe i gospodarcze – parterowe, z dachem o kącie nachylenia połaci do 45</w:t>
      </w:r>
      <w:r w:rsidRPr="00244773">
        <w:rPr>
          <w:rFonts w:ascii="Arial" w:hAnsi="Arial" w:cs="Arial"/>
          <w:sz w:val="24"/>
        </w:rPr>
        <w:t>°, z kal</w:t>
      </w:r>
      <w:r>
        <w:rPr>
          <w:rFonts w:ascii="Arial" w:hAnsi="Arial" w:cs="Arial"/>
          <w:sz w:val="24"/>
        </w:rPr>
        <w:t xml:space="preserve">enicami na wysokości maksimum 7 </w:t>
      </w:r>
      <w:r w:rsidRPr="0024477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:rsidR="00432A4E" w:rsidRPr="00244773" w:rsidRDefault="008A472C" w:rsidP="007B44E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32A4E" w:rsidRPr="00244773">
        <w:rPr>
          <w:rFonts w:ascii="Arial" w:hAnsi="Arial" w:cs="Arial"/>
          <w:sz w:val="24"/>
          <w:szCs w:val="24"/>
        </w:rPr>
        <w:t>.  Zasady ochrony środowiska:</w:t>
      </w:r>
    </w:p>
    <w:p w:rsidR="00432A4E" w:rsidRPr="00244773" w:rsidRDefault="00432A4E" w:rsidP="003F3B89">
      <w:pPr>
        <w:pStyle w:val="Akapitzlist"/>
        <w:widowControl w:val="0"/>
        <w:numPr>
          <w:ilvl w:val="0"/>
          <w:numId w:val="37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:rsidR="00432A4E" w:rsidRPr="00244773" w:rsidRDefault="00432A4E" w:rsidP="003F3B89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:rsidR="00432A4E" w:rsidRPr="00244773" w:rsidRDefault="00432A4E" w:rsidP="00432A4E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lastRenderedPageBreak/>
        <w:t>1</w:t>
      </w:r>
      <w:r w:rsidR="008A472C">
        <w:rPr>
          <w:rFonts w:ascii="Arial" w:hAnsi="Arial" w:cs="Arial"/>
          <w:sz w:val="24"/>
          <w:szCs w:val="24"/>
        </w:rPr>
        <w:t>1</w:t>
      </w:r>
      <w:r w:rsidRPr="00244773">
        <w:rPr>
          <w:rFonts w:ascii="Arial" w:hAnsi="Arial" w:cs="Arial"/>
          <w:sz w:val="24"/>
          <w:szCs w:val="24"/>
        </w:rPr>
        <w:t>.</w:t>
      </w:r>
      <w:r w:rsidRPr="00244773">
        <w:rPr>
          <w:rFonts w:ascii="Arial" w:hAnsi="Arial" w:cs="Arial"/>
          <w:sz w:val="24"/>
          <w:szCs w:val="24"/>
        </w:rPr>
        <w:tab/>
        <w:t>Stosowanie zharmonizowanej kolorystyki elewacji i materiałów wykończeniowych wszystkich budynków zlokalizowanych na działce;</w:t>
      </w:r>
    </w:p>
    <w:p w:rsidR="00432A4E" w:rsidRPr="00244773" w:rsidRDefault="00432A4E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8A472C">
        <w:rPr>
          <w:rFonts w:ascii="Arial" w:hAnsi="Arial" w:cs="Arial"/>
          <w:color w:val="000000"/>
          <w:sz w:val="24"/>
          <w:szCs w:val="24"/>
        </w:rPr>
        <w:t>2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432A4E" w:rsidRPr="00244773" w:rsidRDefault="00432A4E" w:rsidP="008A472C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8A472C">
        <w:rPr>
          <w:rFonts w:ascii="Arial" w:hAnsi="Arial" w:cs="Arial"/>
          <w:color w:val="000000"/>
          <w:sz w:val="24"/>
          <w:szCs w:val="24"/>
        </w:rPr>
        <w:t>3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</w:t>
      </w:r>
      <w:r w:rsidR="008A472C">
        <w:rPr>
          <w:rFonts w:ascii="Arial" w:hAnsi="Arial" w:cs="Arial"/>
          <w:color w:val="000000"/>
          <w:sz w:val="24"/>
          <w:szCs w:val="24"/>
        </w:rPr>
        <w:t xml:space="preserve">u 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poprzez </w:t>
      </w:r>
      <w:r w:rsidR="00472B73">
        <w:rPr>
          <w:rFonts w:ascii="Arial" w:hAnsi="Arial" w:cs="Arial"/>
          <w:color w:val="000000"/>
          <w:sz w:val="24"/>
          <w:szCs w:val="24"/>
        </w:rPr>
        <w:t>utrzymanie i</w:t>
      </w:r>
      <w:r w:rsidRPr="00244773">
        <w:rPr>
          <w:rFonts w:ascii="Arial" w:hAnsi="Arial" w:cs="Arial"/>
          <w:color w:val="000000"/>
          <w:sz w:val="24"/>
          <w:szCs w:val="24"/>
        </w:rPr>
        <w:t>stniejąc</w:t>
      </w:r>
      <w:r w:rsidR="000722F9">
        <w:rPr>
          <w:rFonts w:ascii="Arial" w:hAnsi="Arial" w:cs="Arial"/>
          <w:color w:val="000000"/>
          <w:sz w:val="24"/>
          <w:szCs w:val="24"/>
        </w:rPr>
        <w:t>ego zjazdu na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drog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="000722F9">
        <w:rPr>
          <w:rFonts w:ascii="Arial" w:hAnsi="Arial" w:cs="Arial"/>
          <w:color w:val="000000"/>
          <w:sz w:val="24"/>
          <w:szCs w:val="24"/>
        </w:rPr>
        <w:t xml:space="preserve">krajową nr 50 </w:t>
      </w:r>
      <w:r w:rsidR="008A472C" w:rsidRPr="00544119">
        <w:rPr>
          <w:rFonts w:ascii="Arial" w:hAnsi="Arial" w:cs="Arial"/>
          <w:sz w:val="24"/>
          <w:szCs w:val="24"/>
        </w:rPr>
        <w:t>(</w:t>
      </w:r>
      <w:r w:rsidR="008A472C">
        <w:rPr>
          <w:rFonts w:ascii="Arial" w:hAnsi="Arial" w:cs="Arial"/>
          <w:sz w:val="24"/>
          <w:szCs w:val="24"/>
        </w:rPr>
        <w:t>ul. Wyszogrodzka</w:t>
      </w:r>
      <w:r w:rsidR="000722F9">
        <w:rPr>
          <w:rFonts w:ascii="Arial" w:hAnsi="Arial" w:cs="Arial"/>
          <w:sz w:val="24"/>
          <w:szCs w:val="24"/>
        </w:rPr>
        <w:t xml:space="preserve"> </w:t>
      </w:r>
      <w:r w:rsidR="008A472C">
        <w:rPr>
          <w:rFonts w:ascii="Arial" w:hAnsi="Arial" w:cs="Arial"/>
          <w:sz w:val="24"/>
          <w:szCs w:val="24"/>
        </w:rPr>
        <w:t>50</w:t>
      </w:r>
      <w:r w:rsidR="000722F9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color w:val="000000"/>
          <w:sz w:val="24"/>
          <w:szCs w:val="24"/>
        </w:rPr>
        <w:t>;</w:t>
      </w:r>
    </w:p>
    <w:p w:rsidR="00B630DE" w:rsidRDefault="00432A4E" w:rsidP="00B630DE">
      <w:pPr>
        <w:pStyle w:val="Akapitzlist"/>
        <w:widowControl w:val="0"/>
        <w:tabs>
          <w:tab w:val="left" w:pos="360"/>
          <w:tab w:val="left" w:pos="72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8A472C">
        <w:rPr>
          <w:rFonts w:ascii="Arial" w:hAnsi="Arial" w:cs="Arial"/>
          <w:color w:val="000000"/>
          <w:sz w:val="24"/>
        </w:rPr>
        <w:t>4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zgodnie z ustaleniami zawartymi w</w:t>
      </w:r>
      <w:r w:rsidRPr="00244773">
        <w:rPr>
          <w:rFonts w:ascii="Arial" w:hAnsi="Arial" w:cs="Arial"/>
          <w:bCs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sym w:font="Arial" w:char="00A7"/>
      </w:r>
      <w:r w:rsidRPr="00244773">
        <w:rPr>
          <w:rFonts w:ascii="Arial" w:hAnsi="Arial" w:cs="Arial"/>
          <w:sz w:val="24"/>
          <w:szCs w:val="24"/>
        </w:rPr>
        <w:t xml:space="preserve"> 1</w:t>
      </w:r>
      <w:r w:rsidR="0065570F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="00B630DE">
        <w:rPr>
          <w:rFonts w:ascii="Arial" w:hAnsi="Arial" w:cs="Arial"/>
          <w:sz w:val="24"/>
          <w:szCs w:val="24"/>
        </w:rPr>
        <w:t>ust. 6;</w:t>
      </w:r>
    </w:p>
    <w:p w:rsidR="00B630DE" w:rsidRPr="00A255CE" w:rsidRDefault="00B630DE" w:rsidP="003F3B89">
      <w:pPr>
        <w:numPr>
          <w:ilvl w:val="0"/>
          <w:numId w:val="64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Ustala się wskaźniki dotyczące minimalnej liczby miejsc postojowych dla samochodów osobowych</w:t>
      </w:r>
      <w:r>
        <w:rPr>
          <w:rFonts w:ascii="Arial" w:hAnsi="Arial" w:cs="Arial"/>
          <w:sz w:val="24"/>
          <w:szCs w:val="24"/>
        </w:rPr>
        <w:t xml:space="preserve">, </w:t>
      </w:r>
      <w:r w:rsidRPr="00F96689">
        <w:rPr>
          <w:rFonts w:ascii="Arial" w:hAnsi="Arial" w:cs="Arial"/>
          <w:color w:val="222222"/>
          <w:sz w:val="24"/>
          <w:szCs w:val="24"/>
          <w:lang w:val="en"/>
        </w:rPr>
        <w:t>w tym miejsca przeznaczone na parkowanie pojazdów zaopatrzonych w kartę parkingową</w:t>
      </w:r>
      <w:r w:rsidRPr="00A255CE">
        <w:rPr>
          <w:rFonts w:ascii="Arial" w:hAnsi="Arial" w:cs="Arial"/>
          <w:sz w:val="24"/>
          <w:szCs w:val="24"/>
        </w:rPr>
        <w:t>:</w:t>
      </w:r>
    </w:p>
    <w:p w:rsidR="00B630DE" w:rsidRPr="00A255CE" w:rsidRDefault="00B630DE" w:rsidP="003F3B89">
      <w:pPr>
        <w:numPr>
          <w:ilvl w:val="0"/>
          <w:numId w:val="6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noclegowych,</w:t>
      </w:r>
    </w:p>
    <w:p w:rsidR="00B630DE" w:rsidRPr="00A255CE" w:rsidRDefault="00B630DE" w:rsidP="003F3B89">
      <w:pPr>
        <w:numPr>
          <w:ilvl w:val="0"/>
          <w:numId w:val="6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B630DE" w:rsidRPr="00A255CE" w:rsidRDefault="00B630DE" w:rsidP="003F3B89">
      <w:pPr>
        <w:numPr>
          <w:ilvl w:val="0"/>
          <w:numId w:val="6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:rsidR="00B630DE" w:rsidRPr="00A255CE" w:rsidRDefault="00B630DE" w:rsidP="003F3B89">
      <w:pPr>
        <w:numPr>
          <w:ilvl w:val="0"/>
          <w:numId w:val="6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:rsidR="00B630DE" w:rsidRPr="00A255CE" w:rsidRDefault="00B630DE" w:rsidP="003F3B89">
      <w:pPr>
        <w:numPr>
          <w:ilvl w:val="0"/>
          <w:numId w:val="6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:rsidR="00B630DE" w:rsidRDefault="00B630DE" w:rsidP="003F3B89">
      <w:pPr>
        <w:numPr>
          <w:ilvl w:val="0"/>
          <w:numId w:val="6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432A4E" w:rsidRPr="00244773" w:rsidRDefault="00B630DE" w:rsidP="00B630DE">
      <w:pPr>
        <w:pStyle w:val="Akapitzlist"/>
        <w:widowControl w:val="0"/>
        <w:tabs>
          <w:tab w:val="left" w:pos="360"/>
          <w:tab w:val="left" w:pos="72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16.</w:t>
      </w:r>
      <w:r>
        <w:rPr>
          <w:rFonts w:ascii="Arial" w:hAnsi="Arial" w:cs="Arial"/>
          <w:color w:val="000000"/>
          <w:sz w:val="24"/>
        </w:rPr>
        <w:tab/>
      </w:r>
      <w:r w:rsidR="00432A4E"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="00432A4E" w:rsidRPr="0066572B">
        <w:rPr>
          <w:rFonts w:ascii="Arial" w:hAnsi="Arial" w:cs="Arial"/>
          <w:color w:val="000000"/>
          <w:sz w:val="24"/>
          <w:szCs w:val="24"/>
        </w:rPr>
        <w:t>,</w:t>
      </w:r>
      <w:r w:rsidR="00432A4E">
        <w:rPr>
          <w:rFonts w:ascii="Arial" w:hAnsi="Arial" w:cs="Arial"/>
          <w:color w:val="000000"/>
          <w:sz w:val="24"/>
          <w:szCs w:val="24"/>
        </w:rPr>
        <w:t>8</w:t>
      </w:r>
      <w:r w:rsidR="00432A4E" w:rsidRPr="0066572B">
        <w:rPr>
          <w:rFonts w:ascii="Arial" w:hAnsi="Arial" w:cs="Arial"/>
          <w:color w:val="000000"/>
          <w:sz w:val="24"/>
          <w:szCs w:val="24"/>
        </w:rPr>
        <w:t>0</w:t>
      </w:r>
      <w:r w:rsidR="00432A4E"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="00432A4E"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="00432A4E"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="00432A4E"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432A4E" w:rsidRPr="00244773" w:rsidRDefault="00432A4E" w:rsidP="00432A4E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B630DE">
        <w:rPr>
          <w:rFonts w:ascii="Arial" w:hAnsi="Arial" w:cs="Arial"/>
          <w:color w:val="000000"/>
          <w:sz w:val="24"/>
        </w:rPr>
        <w:t>7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:rsidR="00432A4E" w:rsidRPr="00244773" w:rsidRDefault="00432A4E" w:rsidP="00432A4E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B630DE">
        <w:rPr>
          <w:rFonts w:ascii="Arial" w:hAnsi="Arial" w:cs="Arial"/>
          <w:color w:val="000000"/>
          <w:sz w:val="24"/>
        </w:rPr>
        <w:t>8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</w:t>
      </w:r>
      <w:r w:rsidR="0065570F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>;</w:t>
      </w:r>
    </w:p>
    <w:p w:rsidR="00DC382A" w:rsidRPr="00C51835" w:rsidRDefault="00432A4E" w:rsidP="00172FB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B630DE">
        <w:rPr>
          <w:rFonts w:ascii="Arial" w:hAnsi="Arial" w:cs="Arial"/>
          <w:color w:val="000000"/>
          <w:sz w:val="24"/>
          <w:szCs w:val="24"/>
        </w:rPr>
        <w:t>9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Przy </w:t>
      </w:r>
      <w:r w:rsidRPr="00244773">
        <w:rPr>
          <w:rFonts w:ascii="Arial" w:hAnsi="Arial" w:cs="Arial"/>
          <w:color w:val="000000"/>
          <w:sz w:val="24"/>
          <w:szCs w:val="24"/>
        </w:rPr>
        <w:t>zagospodarowaniu teren</w:t>
      </w:r>
      <w:r w:rsidR="00DF1500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color w:val="000000"/>
          <w:sz w:val="24"/>
          <w:szCs w:val="24"/>
        </w:rPr>
        <w:t>ustala się konieczność uwzględnienia istniejących elementów infrastruktury technicznej (napowietrzne linie elektroenergetyczne NN 0,4 kV, sieć wodociągowa, linie telekomunikacyjne</w:t>
      </w:r>
      <w:r w:rsidR="00DF1500">
        <w:rPr>
          <w:rFonts w:ascii="Arial" w:hAnsi="Arial" w:cs="Arial"/>
          <w:color w:val="000000"/>
          <w:sz w:val="24"/>
          <w:szCs w:val="24"/>
        </w:rPr>
        <w:t xml:space="preserve"> itp</w:t>
      </w:r>
      <w:r w:rsidRPr="00244773">
        <w:rPr>
          <w:rFonts w:ascii="Arial" w:hAnsi="Arial" w:cs="Arial"/>
          <w:color w:val="000000"/>
          <w:sz w:val="24"/>
          <w:szCs w:val="24"/>
        </w:rPr>
        <w:t>).</w:t>
      </w:r>
      <w:r w:rsidR="00DC382A">
        <w:rPr>
          <w:rFonts w:ascii="Arial" w:hAnsi="Arial" w:cs="Arial"/>
          <w:color w:val="000000"/>
          <w:sz w:val="24"/>
          <w:szCs w:val="24"/>
        </w:rPr>
        <w:t xml:space="preserve"> </w:t>
      </w:r>
      <w:r w:rsidR="00DC382A"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="00DC382A"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DC382A" w:rsidRPr="00C51835">
        <w:rPr>
          <w:rFonts w:ascii="Arial" w:hAnsi="Arial" w:cs="Arial"/>
          <w:sz w:val="24"/>
          <w:szCs w:val="24"/>
        </w:rPr>
        <w:t xml:space="preserve">w trybie i zakresie określonym </w:t>
      </w:r>
      <w:r w:rsidR="00DC382A">
        <w:rPr>
          <w:rFonts w:ascii="Arial" w:hAnsi="Arial" w:cs="Arial"/>
          <w:sz w:val="24"/>
          <w:szCs w:val="24"/>
        </w:rPr>
        <w:br/>
      </w:r>
      <w:r w:rsidR="00DC382A" w:rsidRPr="00C51835">
        <w:rPr>
          <w:rFonts w:ascii="Arial" w:hAnsi="Arial" w:cs="Arial"/>
          <w:sz w:val="24"/>
          <w:szCs w:val="24"/>
        </w:rPr>
        <w:t>w obow</w:t>
      </w:r>
      <w:r w:rsidR="00E66B7E">
        <w:rPr>
          <w:rFonts w:ascii="Arial" w:hAnsi="Arial" w:cs="Arial"/>
          <w:sz w:val="24"/>
          <w:szCs w:val="24"/>
        </w:rPr>
        <w:t>iązujących przepisach odrębnych.</w:t>
      </w:r>
      <w:r w:rsidR="00DC382A">
        <w:rPr>
          <w:rFonts w:ascii="Arial" w:hAnsi="Arial" w:cs="Arial"/>
          <w:sz w:val="24"/>
          <w:szCs w:val="24"/>
        </w:rPr>
        <w:t xml:space="preserve"> </w:t>
      </w:r>
      <w:r w:rsidR="00DC382A" w:rsidRPr="00C51835">
        <w:rPr>
          <w:rFonts w:ascii="Arial" w:hAnsi="Arial" w:cs="Arial"/>
          <w:sz w:val="24"/>
          <w:szCs w:val="24"/>
        </w:rPr>
        <w:t xml:space="preserve"> </w:t>
      </w:r>
    </w:p>
    <w:p w:rsidR="00432A4E" w:rsidRDefault="00432A4E" w:rsidP="00DF1500">
      <w:pPr>
        <w:spacing w:before="36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2</w:t>
      </w:r>
      <w:r w:rsidR="00D12B55">
        <w:rPr>
          <w:rFonts w:ascii="Arial" w:hAnsi="Arial" w:cs="Arial"/>
          <w:b/>
          <w:sz w:val="24"/>
        </w:rPr>
        <w:t>1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 w:rsidR="00663866">
        <w:rPr>
          <w:rFonts w:ascii="Arial" w:hAnsi="Arial" w:cs="Arial"/>
          <w:color w:val="000000"/>
          <w:sz w:val="24"/>
        </w:rPr>
        <w:t>ów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 w:rsidR="00663866">
        <w:rPr>
          <w:rFonts w:ascii="Arial" w:hAnsi="Arial" w:cs="Arial"/>
          <w:color w:val="000000"/>
          <w:sz w:val="24"/>
        </w:rPr>
        <w:t>ych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 w:rsidR="00663866">
        <w:rPr>
          <w:rFonts w:ascii="Arial" w:hAnsi="Arial" w:cs="Arial"/>
          <w:color w:val="000000"/>
          <w:sz w:val="24"/>
        </w:rPr>
        <w:t>a</w:t>
      </w:r>
      <w:r w:rsidRPr="00AF2B4E">
        <w:rPr>
          <w:rFonts w:ascii="Arial" w:hAnsi="Arial" w:cs="Arial"/>
          <w:color w:val="000000"/>
          <w:sz w:val="24"/>
        </w:rPr>
        <w:t>m</w:t>
      </w:r>
      <w:r w:rsidR="00663866">
        <w:rPr>
          <w:rFonts w:ascii="Arial" w:hAnsi="Arial" w:cs="Arial"/>
          <w:color w:val="000000"/>
          <w:sz w:val="24"/>
        </w:rPr>
        <w:t>i</w:t>
      </w:r>
      <w:r w:rsidRPr="00AF2B4E">
        <w:rPr>
          <w:rFonts w:ascii="Arial" w:hAnsi="Arial" w:cs="Arial"/>
          <w:color w:val="000000"/>
          <w:sz w:val="24"/>
        </w:rPr>
        <w:t>:</w:t>
      </w:r>
    </w:p>
    <w:p w:rsidR="00432A4E" w:rsidRDefault="00432A4E" w:rsidP="00432A4E">
      <w:pPr>
        <w:spacing w:after="0"/>
        <w:ind w:firstLine="720"/>
        <w:rPr>
          <w:rFonts w:ascii="Arial" w:hAnsi="Arial"/>
          <w:color w:val="00FF00"/>
          <w:sz w:val="24"/>
        </w:rPr>
      </w:pPr>
      <w:r>
        <w:rPr>
          <w:rFonts w:ascii="Arial" w:hAnsi="Arial"/>
          <w:b/>
          <w:sz w:val="24"/>
        </w:rPr>
        <w:t xml:space="preserve">  5</w:t>
      </w:r>
      <w:r w:rsidR="00DF1500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R </w:t>
      </w:r>
      <w:r>
        <w:rPr>
          <w:rFonts w:ascii="Arial" w:hAnsi="Arial"/>
          <w:sz w:val="24"/>
        </w:rPr>
        <w:t xml:space="preserve">- pow. ok. </w:t>
      </w:r>
      <w:r w:rsidR="0066386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,6</w:t>
      </w:r>
      <w:r w:rsidR="00663866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ha,</w:t>
      </w:r>
    </w:p>
    <w:p w:rsidR="00432A4E" w:rsidRDefault="00432A4E" w:rsidP="00432A4E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6</w:t>
      </w:r>
      <w:r w:rsidR="00DF1500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R </w:t>
      </w:r>
      <w:r>
        <w:rPr>
          <w:rFonts w:ascii="Arial" w:hAnsi="Arial"/>
          <w:sz w:val="24"/>
        </w:rPr>
        <w:t>- pow. ok. 2,</w:t>
      </w:r>
      <w:r w:rsidR="002A33C3">
        <w:rPr>
          <w:rFonts w:ascii="Arial" w:hAnsi="Arial"/>
          <w:sz w:val="24"/>
        </w:rPr>
        <w:t>07</w:t>
      </w:r>
      <w:r>
        <w:rPr>
          <w:rFonts w:ascii="Arial" w:hAnsi="Arial"/>
          <w:sz w:val="24"/>
        </w:rPr>
        <w:t xml:space="preserve"> ha, ustala się:</w:t>
      </w:r>
    </w:p>
    <w:p w:rsidR="00432A4E" w:rsidRPr="00A23B7C" w:rsidRDefault="00432A4E" w:rsidP="003F3B89">
      <w:pPr>
        <w:pStyle w:val="Tekstpodstawowy21"/>
        <w:numPr>
          <w:ilvl w:val="0"/>
          <w:numId w:val="33"/>
        </w:numPr>
        <w:tabs>
          <w:tab w:val="left" w:pos="644"/>
          <w:tab w:val="left" w:pos="737"/>
        </w:tabs>
        <w:textAlignment w:val="auto"/>
        <w:rPr>
          <w:rFonts w:cs="Arial"/>
          <w:b/>
        </w:rPr>
      </w:pPr>
      <w:r w:rsidRPr="00AF2B4E">
        <w:rPr>
          <w:rFonts w:cs="Arial"/>
        </w:rPr>
        <w:lastRenderedPageBreak/>
        <w:t>Przeznaczenie - pod uprawy polowe, łąki, pastwiska, zadrzewienia i zakrzewienia śródpolne oraz naturalną zieleń wzdłuż cieków wodnych, dróg itp.;</w:t>
      </w:r>
    </w:p>
    <w:p w:rsidR="00432A4E" w:rsidRPr="00AF2B4E" w:rsidRDefault="00432A4E" w:rsidP="003F3B89">
      <w:pPr>
        <w:pStyle w:val="Tekstpodstawowy21"/>
        <w:numPr>
          <w:ilvl w:val="0"/>
          <w:numId w:val="33"/>
        </w:numPr>
        <w:tabs>
          <w:tab w:val="left" w:pos="644"/>
          <w:tab w:val="left" w:pos="737"/>
        </w:tabs>
        <w:textAlignment w:val="auto"/>
      </w:pPr>
      <w:r>
        <w:rPr>
          <w:rFonts w:cs="Arial"/>
        </w:rPr>
        <w:t>Z</w:t>
      </w:r>
      <w:r>
        <w:t xml:space="preserve">akaz </w:t>
      </w:r>
      <w:r w:rsidRPr="00AF2B4E">
        <w:t xml:space="preserve">lokalizowania: </w:t>
      </w:r>
    </w:p>
    <w:p w:rsidR="00432A4E" w:rsidRPr="00035775" w:rsidRDefault="00432A4E" w:rsidP="003F3B89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35775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035775">
        <w:rPr>
          <w:rFonts w:ascii="Arial" w:hAnsi="Arial" w:cs="Arial"/>
          <w:sz w:val="24"/>
        </w:rPr>
        <w:br/>
        <w:t>w rozumieniu przepisów odrębnych,  za wyjątkiem</w:t>
      </w:r>
      <w:r>
        <w:rPr>
          <w:rFonts w:ascii="Arial" w:hAnsi="Arial" w:cs="Arial"/>
          <w:sz w:val="24"/>
        </w:rPr>
        <w:t xml:space="preserve"> dróg oraz sieci i </w:t>
      </w:r>
      <w:r w:rsidRPr="00035775">
        <w:rPr>
          <w:rFonts w:ascii="Arial" w:hAnsi="Arial" w:cs="Arial"/>
          <w:sz w:val="24"/>
        </w:rPr>
        <w:t>urządzeń  infrastruktury technicznej i dróg,</w:t>
      </w:r>
    </w:p>
    <w:p w:rsidR="00432A4E" w:rsidRPr="00AF2B4E" w:rsidRDefault="00432A4E" w:rsidP="007B44EE">
      <w:pPr>
        <w:pStyle w:val="Tekstpodstawowy21"/>
        <w:numPr>
          <w:ilvl w:val="0"/>
          <w:numId w:val="33"/>
        </w:numPr>
        <w:tabs>
          <w:tab w:val="left" w:pos="644"/>
          <w:tab w:val="left" w:pos="737"/>
        </w:tabs>
        <w:spacing w:after="120"/>
        <w:textAlignment w:val="auto"/>
        <w:rPr>
          <w:rFonts w:cs="Arial"/>
          <w:b/>
        </w:rPr>
      </w:pPr>
      <w:r w:rsidRPr="00AF2B4E">
        <w:rPr>
          <w:rFonts w:cs="Arial"/>
          <w:szCs w:val="24"/>
        </w:rPr>
        <w:t>Dopuszcza się lokalizację:</w:t>
      </w:r>
    </w:p>
    <w:p w:rsidR="00172FBD" w:rsidRPr="00AF2B4E" w:rsidRDefault="00172FBD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Nowych </w:t>
      </w:r>
      <w:r w:rsidRPr="00AF2B4E">
        <w:rPr>
          <w:rFonts w:cs="Arial"/>
        </w:rPr>
        <w:t xml:space="preserve"> siedlisk rolniczych dla gospodarstw </w:t>
      </w:r>
      <w:r>
        <w:rPr>
          <w:rFonts w:cs="Arial"/>
        </w:rPr>
        <w:t xml:space="preserve">o </w:t>
      </w:r>
      <w:r w:rsidRPr="00AF2B4E">
        <w:rPr>
          <w:rFonts w:cs="Arial"/>
        </w:rPr>
        <w:t xml:space="preserve">wielkości </w:t>
      </w:r>
      <w:r>
        <w:rPr>
          <w:rFonts w:cs="Arial"/>
        </w:rPr>
        <w:t>powyżej 1 ha użytków rolnych,</w:t>
      </w:r>
    </w:p>
    <w:p w:rsidR="00172FBD" w:rsidRPr="00AF2B4E" w:rsidRDefault="00172FBD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Obiektów </w:t>
      </w:r>
      <w:r w:rsidRPr="00AF2B4E">
        <w:rPr>
          <w:rFonts w:cs="Arial"/>
        </w:rPr>
        <w:t xml:space="preserve">gospodarczych związanych z </w:t>
      </w:r>
      <w:r>
        <w:rPr>
          <w:rFonts w:cs="Arial"/>
        </w:rPr>
        <w:t xml:space="preserve">chowem i </w:t>
      </w:r>
      <w:r w:rsidRPr="00AF2B4E">
        <w:rPr>
          <w:rFonts w:cs="Arial"/>
        </w:rPr>
        <w:t>hodowlą</w:t>
      </w:r>
      <w:r>
        <w:rPr>
          <w:rFonts w:cs="Arial"/>
        </w:rPr>
        <w:t xml:space="preserve"> (możliwość produkcji zwierzęcej </w:t>
      </w:r>
      <w:r w:rsidR="00B630DE">
        <w:rPr>
          <w:rFonts w:cs="Arial"/>
        </w:rPr>
        <w:t>p</w:t>
      </w:r>
      <w:r>
        <w:rPr>
          <w:rFonts w:cs="Arial"/>
        </w:rPr>
        <w:t>o</w:t>
      </w:r>
      <w:r w:rsidR="00B630DE">
        <w:rPr>
          <w:rFonts w:cs="Arial"/>
        </w:rPr>
        <w:t>wyżej</w:t>
      </w:r>
      <w:r>
        <w:rPr>
          <w:rFonts w:cs="Arial"/>
        </w:rPr>
        <w:t xml:space="preserve"> 40 DJP)</w:t>
      </w:r>
      <w:r w:rsidRPr="00AF2B4E">
        <w:rPr>
          <w:rFonts w:cs="Arial"/>
        </w:rPr>
        <w:t xml:space="preserve"> i produkcją rolną</w:t>
      </w:r>
      <w:r>
        <w:rPr>
          <w:rFonts w:cs="Arial"/>
        </w:rPr>
        <w:t>,</w:t>
      </w:r>
      <w:r w:rsidRPr="00AF2B4E">
        <w:rPr>
          <w:rFonts w:cs="Arial"/>
        </w:rPr>
        <w:t xml:space="preserve"> </w:t>
      </w:r>
    </w:p>
    <w:p w:rsidR="00432A4E" w:rsidRPr="00AF2B4E" w:rsidRDefault="00432A4E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textAlignment w:val="auto"/>
        <w:rPr>
          <w:rFonts w:cs="Arial"/>
        </w:rPr>
      </w:pPr>
      <w:r w:rsidRPr="00AF2B4E">
        <w:rPr>
          <w:rFonts w:cs="Arial"/>
        </w:rPr>
        <w:t>Zbiorników wodnych i urządzeń melioracji,</w:t>
      </w:r>
    </w:p>
    <w:p w:rsidR="00432A4E" w:rsidRPr="00AF2B4E" w:rsidRDefault="00432A4E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textAlignment w:val="auto"/>
        <w:rPr>
          <w:rFonts w:cs="Arial"/>
        </w:rPr>
      </w:pPr>
      <w:r w:rsidRPr="00AF2B4E">
        <w:rPr>
          <w:rFonts w:cs="Arial"/>
        </w:rPr>
        <w:t>Terenów zieleni i ogródków działkowych,</w:t>
      </w:r>
    </w:p>
    <w:p w:rsidR="00432A4E" w:rsidRPr="00AF2B4E" w:rsidRDefault="00432A4E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textAlignment w:val="auto"/>
        <w:rPr>
          <w:rFonts w:cs="Arial"/>
        </w:rPr>
      </w:pPr>
      <w:r w:rsidRPr="00AF2B4E">
        <w:rPr>
          <w:rFonts w:cs="Arial"/>
        </w:rPr>
        <w:t>Dróg gospodarczych dojazdowych do pól,</w:t>
      </w:r>
    </w:p>
    <w:p w:rsidR="00432A4E" w:rsidRPr="00AF2B4E" w:rsidRDefault="00432A4E" w:rsidP="007B44EE">
      <w:pPr>
        <w:pStyle w:val="Tekstpodstawowy21"/>
        <w:numPr>
          <w:ilvl w:val="0"/>
          <w:numId w:val="49"/>
        </w:numPr>
        <w:tabs>
          <w:tab w:val="left" w:pos="927"/>
        </w:tabs>
        <w:spacing w:after="120"/>
        <w:ind w:left="754"/>
        <w:textAlignment w:val="auto"/>
        <w:rPr>
          <w:rFonts w:cs="Arial"/>
        </w:rPr>
      </w:pPr>
      <w:r w:rsidRPr="00AF2B4E">
        <w:rPr>
          <w:rFonts w:cs="Arial"/>
        </w:rPr>
        <w:t>Elementów infrastruktury technicznej napowietrznej i podziemnej dla obsługi ludności i rolnictwa.</w:t>
      </w:r>
    </w:p>
    <w:p w:rsidR="00432A4E" w:rsidRPr="00AF2B4E" w:rsidRDefault="00432A4E" w:rsidP="007B44EE">
      <w:pPr>
        <w:pStyle w:val="Tekstpodstawowy21"/>
        <w:tabs>
          <w:tab w:val="left" w:pos="927"/>
        </w:tabs>
        <w:spacing w:after="120"/>
        <w:ind w:firstLine="0"/>
        <w:textAlignment w:val="auto"/>
        <w:rPr>
          <w:rFonts w:cs="Arial"/>
        </w:rPr>
      </w:pPr>
      <w:r>
        <w:rPr>
          <w:rFonts w:cs="Arial"/>
        </w:rPr>
        <w:t>4</w:t>
      </w:r>
      <w:r w:rsidRPr="00AF2B4E">
        <w:rPr>
          <w:rFonts w:cs="Arial"/>
        </w:rPr>
        <w:t>.   Dla nowych siedlisk rolniczych, dopuszczonych na terenach rolnych, ustala się:</w:t>
      </w:r>
    </w:p>
    <w:p w:rsidR="00432A4E" w:rsidRPr="00773D68" w:rsidRDefault="00432A4E" w:rsidP="003F3B89">
      <w:pPr>
        <w:pStyle w:val="Akapitzlist"/>
        <w:widowControl w:val="0"/>
        <w:numPr>
          <w:ilvl w:val="1"/>
          <w:numId w:val="42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 xml:space="preserve">Teren siedliska, pod względem dopuszczalnego poziomu hałasu należy </w:t>
      </w:r>
      <w:r w:rsidRPr="00773D68">
        <w:rPr>
          <w:rFonts w:ascii="Arial" w:hAnsi="Arial" w:cs="Arial"/>
          <w:color w:val="000000"/>
          <w:sz w:val="24"/>
        </w:rPr>
        <w:t xml:space="preserve">traktować jako teren zabudowy </w:t>
      </w:r>
      <w:r>
        <w:rPr>
          <w:rFonts w:ascii="Arial" w:hAnsi="Arial" w:cs="Arial"/>
          <w:color w:val="000000"/>
          <w:sz w:val="24"/>
        </w:rPr>
        <w:t>zagrodowej</w:t>
      </w:r>
      <w:r w:rsidRPr="00773D68">
        <w:rPr>
          <w:rFonts w:ascii="Arial" w:hAnsi="Arial" w:cs="Arial"/>
          <w:color w:val="000000"/>
          <w:sz w:val="24"/>
        </w:rPr>
        <w:t xml:space="preserve">; </w:t>
      </w:r>
    </w:p>
    <w:p w:rsidR="00432A4E" w:rsidRPr="000B1AE7" w:rsidRDefault="00432A4E" w:rsidP="003F3B89">
      <w:pPr>
        <w:pStyle w:val="Akapitzlist"/>
        <w:widowControl w:val="0"/>
        <w:numPr>
          <w:ilvl w:val="1"/>
          <w:numId w:val="42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 w:rsidRPr="000B1AE7">
        <w:rPr>
          <w:rFonts w:ascii="Arial" w:hAnsi="Arial"/>
          <w:color w:val="000000"/>
          <w:sz w:val="24"/>
        </w:rPr>
        <w:t>Intensywność zabudowy</w:t>
      </w:r>
      <w:r w:rsidR="00B630DE">
        <w:rPr>
          <w:rFonts w:ascii="Arial" w:hAnsi="Arial"/>
          <w:color w:val="000000"/>
          <w:sz w:val="24"/>
        </w:rPr>
        <w:t xml:space="preserve">: </w:t>
      </w:r>
      <w:r w:rsidRPr="000B1AE7">
        <w:rPr>
          <w:rFonts w:ascii="Arial" w:hAnsi="Arial"/>
          <w:color w:val="000000"/>
          <w:sz w:val="24"/>
        </w:rPr>
        <w:t>maksimum 0,</w:t>
      </w:r>
      <w:r w:rsidR="00172FBD">
        <w:rPr>
          <w:rFonts w:ascii="Arial" w:hAnsi="Arial"/>
          <w:color w:val="000000"/>
          <w:sz w:val="24"/>
        </w:rPr>
        <w:t xml:space="preserve">25, </w:t>
      </w:r>
      <w:r>
        <w:rPr>
          <w:rFonts w:ascii="Arial" w:hAnsi="Arial"/>
          <w:color w:val="000000"/>
          <w:sz w:val="24"/>
        </w:rPr>
        <w:t xml:space="preserve">minimum </w:t>
      </w:r>
      <w:r w:rsidR="00172FBD">
        <w:rPr>
          <w:rFonts w:ascii="Arial" w:hAnsi="Arial"/>
          <w:color w:val="000000"/>
          <w:sz w:val="24"/>
        </w:rPr>
        <w:t>0,05</w:t>
      </w:r>
      <w:r w:rsidRPr="000B1AE7">
        <w:rPr>
          <w:rFonts w:ascii="Arial" w:hAnsi="Arial"/>
          <w:color w:val="000000"/>
          <w:sz w:val="24"/>
        </w:rPr>
        <w:t xml:space="preserve">; </w:t>
      </w:r>
    </w:p>
    <w:p w:rsidR="00432A4E" w:rsidRPr="00AF2B4E" w:rsidRDefault="00432A4E" w:rsidP="003F3B89">
      <w:pPr>
        <w:pStyle w:val="Akapitzlist"/>
        <w:widowControl w:val="0"/>
        <w:numPr>
          <w:ilvl w:val="1"/>
          <w:numId w:val="42"/>
        </w:numPr>
        <w:tabs>
          <w:tab w:val="left" w:pos="180"/>
          <w:tab w:val="left" w:pos="426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Wskaź</w:t>
      </w:r>
      <w:r>
        <w:rPr>
          <w:rFonts w:ascii="Arial" w:hAnsi="Arial" w:cs="Arial"/>
          <w:color w:val="000000"/>
          <w:sz w:val="24"/>
        </w:rPr>
        <w:t>nik</w:t>
      </w:r>
      <w:r w:rsidRPr="00AF2B4E">
        <w:rPr>
          <w:rFonts w:ascii="Arial" w:hAnsi="Arial" w:cs="Arial"/>
          <w:color w:val="000000"/>
          <w:sz w:val="24"/>
        </w:rPr>
        <w:t xml:space="preserve"> zabudowy</w:t>
      </w:r>
      <w:r w:rsidR="00B630DE">
        <w:rPr>
          <w:rFonts w:ascii="Arial" w:hAnsi="Arial" w:cs="Arial"/>
          <w:color w:val="000000"/>
          <w:sz w:val="24"/>
        </w:rPr>
        <w:t xml:space="preserve">:  </w:t>
      </w:r>
      <w:r w:rsidRPr="00AF2B4E">
        <w:rPr>
          <w:rFonts w:ascii="Arial" w:hAnsi="Arial" w:cs="Arial"/>
          <w:color w:val="000000"/>
          <w:sz w:val="24"/>
        </w:rPr>
        <w:t xml:space="preserve"> maksimum </w:t>
      </w:r>
      <w:r>
        <w:rPr>
          <w:rFonts w:ascii="Arial" w:hAnsi="Arial" w:cs="Arial"/>
          <w:color w:val="000000"/>
          <w:sz w:val="24"/>
        </w:rPr>
        <w:t>0,</w:t>
      </w:r>
      <w:r w:rsidR="00172FBD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;</w:t>
      </w:r>
      <w:r w:rsidRPr="00AF2B4E">
        <w:rPr>
          <w:rFonts w:ascii="Arial" w:hAnsi="Arial" w:cs="Arial"/>
          <w:color w:val="000000"/>
          <w:sz w:val="24"/>
        </w:rPr>
        <w:t xml:space="preserve"> </w:t>
      </w:r>
    </w:p>
    <w:p w:rsidR="00432A4E" w:rsidRPr="002153AD" w:rsidRDefault="00432A4E" w:rsidP="003F3B89">
      <w:pPr>
        <w:pStyle w:val="Akapitzlist"/>
        <w:widowControl w:val="0"/>
        <w:numPr>
          <w:ilvl w:val="1"/>
          <w:numId w:val="42"/>
        </w:numPr>
        <w:tabs>
          <w:tab w:val="left" w:pos="180"/>
          <w:tab w:val="left" w:pos="442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5</w:t>
      </w:r>
      <w:r w:rsidRPr="00AF2B4E">
        <w:rPr>
          <w:rFonts w:ascii="Arial" w:hAnsi="Arial" w:cs="Arial"/>
          <w:sz w:val="24"/>
          <w:szCs w:val="24"/>
        </w:rPr>
        <w:t>0% powierzchni działki budowlanej musi stanowić teren biologicznie czynny.</w:t>
      </w:r>
    </w:p>
    <w:p w:rsidR="00DC382A" w:rsidRDefault="00DC382A" w:rsidP="00E66B7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32A4E" w:rsidRPr="00DC382A">
        <w:rPr>
          <w:rFonts w:ascii="Arial" w:hAnsi="Arial" w:cs="Arial"/>
          <w:sz w:val="24"/>
          <w:szCs w:val="24"/>
        </w:rPr>
        <w:t>Nieprzekraczalna linia zabudowy w odległości</w:t>
      </w:r>
      <w:r w:rsidRPr="00DC382A">
        <w:rPr>
          <w:rFonts w:ascii="Arial" w:hAnsi="Arial" w:cs="Arial"/>
          <w:sz w:val="24"/>
          <w:szCs w:val="24"/>
        </w:rPr>
        <w:t xml:space="preserve"> </w:t>
      </w:r>
      <w:r w:rsidR="00432A4E" w:rsidRPr="00DC382A">
        <w:rPr>
          <w:rFonts w:ascii="Arial" w:hAnsi="Arial" w:cs="Arial"/>
          <w:sz w:val="24"/>
          <w:szCs w:val="24"/>
        </w:rPr>
        <w:t>1</w:t>
      </w:r>
      <w:r w:rsidR="0065570F">
        <w:rPr>
          <w:rFonts w:ascii="Arial" w:hAnsi="Arial" w:cs="Arial"/>
          <w:sz w:val="24"/>
          <w:szCs w:val="24"/>
        </w:rPr>
        <w:t>8</w:t>
      </w:r>
      <w:r w:rsidR="00432A4E" w:rsidRPr="00DC382A">
        <w:rPr>
          <w:rFonts w:ascii="Arial" w:hAnsi="Arial" w:cs="Arial"/>
          <w:sz w:val="24"/>
          <w:szCs w:val="24"/>
        </w:rPr>
        <w:t xml:space="preserve"> m od linii rozgraniczającej terenu </w:t>
      </w:r>
      <w:r w:rsidR="00432A4E" w:rsidRPr="00DC382A">
        <w:rPr>
          <w:rFonts w:ascii="Arial" w:hAnsi="Arial" w:cs="Arial"/>
          <w:b/>
          <w:sz w:val="24"/>
          <w:szCs w:val="24"/>
        </w:rPr>
        <w:t xml:space="preserve"> </w:t>
      </w:r>
      <w:r w:rsidR="0065570F">
        <w:rPr>
          <w:rFonts w:ascii="Arial" w:hAnsi="Arial"/>
          <w:sz w:val="24"/>
        </w:rPr>
        <w:t>(25 m od zewnętrznej krawędzi jezdni)</w:t>
      </w:r>
      <w:r w:rsidR="0065570F">
        <w:rPr>
          <w:rFonts w:ascii="Arial" w:hAnsi="Arial"/>
          <w:sz w:val="24"/>
        </w:rPr>
        <w:t xml:space="preserve"> </w:t>
      </w:r>
      <w:r w:rsidR="0065570F">
        <w:rPr>
          <w:rFonts w:ascii="Arial" w:hAnsi="Arial"/>
          <w:sz w:val="24"/>
        </w:rPr>
        <w:t xml:space="preserve">istniejącej </w:t>
      </w:r>
      <w:r w:rsidR="0065570F">
        <w:rPr>
          <w:rFonts w:ascii="Arial" w:hAnsi="Arial" w:cs="Arial"/>
          <w:color w:val="000000"/>
          <w:sz w:val="24"/>
        </w:rPr>
        <w:t xml:space="preserve">publicznej drogi </w:t>
      </w:r>
      <w:r w:rsidR="0065570F">
        <w:rPr>
          <w:rFonts w:ascii="Arial" w:hAnsi="Arial" w:cs="Arial"/>
          <w:sz w:val="24"/>
          <w:szCs w:val="24"/>
        </w:rPr>
        <w:t>krajowej nr 50</w:t>
      </w:r>
      <w:r w:rsidR="0065570F" w:rsidRPr="00544119">
        <w:rPr>
          <w:rFonts w:ascii="Arial" w:hAnsi="Arial" w:cs="Arial"/>
          <w:sz w:val="24"/>
          <w:szCs w:val="24"/>
        </w:rPr>
        <w:t xml:space="preserve"> (</w:t>
      </w:r>
      <w:r w:rsidR="0065570F">
        <w:rPr>
          <w:rFonts w:ascii="Arial" w:hAnsi="Arial" w:cs="Arial"/>
          <w:sz w:val="24"/>
          <w:szCs w:val="24"/>
        </w:rPr>
        <w:t>ul. Wyszogrodzka</w:t>
      </w:r>
      <w:r w:rsidR="0065570F">
        <w:rPr>
          <w:rFonts w:ascii="Arial" w:hAnsi="Arial" w:cs="Arial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5 m"/>
        </w:smartTagPr>
        <w:r w:rsidR="0065570F" w:rsidRPr="00DC382A">
          <w:rPr>
            <w:rFonts w:ascii="Arial" w:hAnsi="Arial" w:cs="Arial"/>
            <w:sz w:val="24"/>
            <w:szCs w:val="24"/>
          </w:rPr>
          <w:t xml:space="preserve"> </w:t>
        </w:r>
        <w:r w:rsidRPr="00DC382A">
          <w:rPr>
            <w:rFonts w:ascii="Arial" w:hAnsi="Arial" w:cs="Arial"/>
            <w:sz w:val="24"/>
            <w:szCs w:val="24"/>
          </w:rPr>
          <w:t xml:space="preserve">i </w:t>
        </w:r>
        <w:r w:rsidR="00432A4E" w:rsidRPr="00DC382A">
          <w:rPr>
            <w:rFonts w:ascii="Arial" w:hAnsi="Arial" w:cs="Arial"/>
            <w:sz w:val="24"/>
            <w:szCs w:val="24"/>
          </w:rPr>
          <w:t>nie mniejszej niż 5 m</w:t>
        </w:r>
      </w:smartTag>
      <w:r w:rsidR="00432A4E" w:rsidRPr="00DC382A">
        <w:rPr>
          <w:rFonts w:ascii="Arial" w:hAnsi="Arial" w:cs="Arial"/>
          <w:sz w:val="24"/>
          <w:szCs w:val="24"/>
        </w:rPr>
        <w:t xml:space="preserve"> od granicy rowu melioracyjnego</w:t>
      </w:r>
      <w:r>
        <w:rPr>
          <w:rFonts w:ascii="Arial" w:hAnsi="Arial" w:cs="Arial"/>
          <w:sz w:val="24"/>
          <w:szCs w:val="24"/>
        </w:rPr>
        <w:t>.</w:t>
      </w:r>
      <w:r w:rsidRPr="00DC382A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po</w:t>
      </w:r>
      <w:r w:rsidRPr="00244773">
        <w:rPr>
          <w:rFonts w:ascii="Arial" w:hAnsi="Arial" w:cs="Arial"/>
          <w:sz w:val="24"/>
          <w:szCs w:val="24"/>
        </w:rPr>
        <w:t xml:space="preserve">zostałych przypadkach obowiązują ustalenia zawarte </w:t>
      </w:r>
      <w:r w:rsidR="0065570F">
        <w:rPr>
          <w:rFonts w:ascii="Arial" w:hAnsi="Arial" w:cs="Arial"/>
          <w:sz w:val="24"/>
          <w:szCs w:val="24"/>
        </w:rPr>
        <w:t>|</w:t>
      </w:r>
      <w:r w:rsidRPr="00244773">
        <w:rPr>
          <w:rFonts w:ascii="Arial" w:hAnsi="Arial" w:cs="Arial"/>
          <w:sz w:val="24"/>
          <w:szCs w:val="24"/>
        </w:rPr>
        <w:t>w przepisach odrębnych;</w:t>
      </w:r>
    </w:p>
    <w:p w:rsidR="00432A4E" w:rsidRPr="00AF2B4E" w:rsidRDefault="00DC382A" w:rsidP="00E66B7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G</w:t>
      </w:r>
      <w:r w:rsidR="00432A4E" w:rsidRPr="00AF2B4E">
        <w:rPr>
          <w:rFonts w:ascii="Arial" w:hAnsi="Arial" w:cs="Arial"/>
          <w:color w:val="000000"/>
          <w:sz w:val="24"/>
        </w:rPr>
        <w:t>abaryty budynków:</w:t>
      </w:r>
    </w:p>
    <w:p w:rsidR="00432A4E" w:rsidRPr="00AF2B4E" w:rsidRDefault="00432A4E" w:rsidP="003F3B89">
      <w:pPr>
        <w:pStyle w:val="Akapitzlist"/>
        <w:numPr>
          <w:ilvl w:val="2"/>
          <w:numId w:val="4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432A4E" w:rsidRPr="00AF2B4E" w:rsidRDefault="00432A4E" w:rsidP="003F3B89">
      <w:pPr>
        <w:pStyle w:val="Akapitzlist"/>
        <w:numPr>
          <w:ilvl w:val="2"/>
          <w:numId w:val="42"/>
        </w:numPr>
        <w:overflowPunct w:val="0"/>
        <w:autoSpaceDE w:val="0"/>
        <w:autoSpaceDN w:val="0"/>
        <w:adjustRightInd w:val="0"/>
        <w:spacing w:before="120" w:after="24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B1AE7">
        <w:rPr>
          <w:rFonts w:ascii="Arial" w:hAnsi="Arial" w:cs="Arial"/>
          <w:sz w:val="24"/>
          <w:szCs w:val="24"/>
        </w:rPr>
        <w:t xml:space="preserve">dla budynków inwentarskich, </w:t>
      </w:r>
      <w:r>
        <w:rPr>
          <w:rFonts w:ascii="Arial" w:hAnsi="Arial" w:cs="Arial"/>
          <w:sz w:val="24"/>
          <w:szCs w:val="24"/>
        </w:rPr>
        <w:t>gospodarczych i garażowych</w:t>
      </w:r>
      <w:r w:rsidRPr="000B1AE7">
        <w:rPr>
          <w:rFonts w:ascii="Arial" w:hAnsi="Arial" w:cs="Arial"/>
          <w:sz w:val="24"/>
          <w:szCs w:val="24"/>
        </w:rPr>
        <w:t xml:space="preserve"> – </w:t>
      </w:r>
      <w:r w:rsidRPr="00AF2B4E">
        <w:rPr>
          <w:rFonts w:ascii="Arial" w:hAnsi="Arial" w:cs="Arial"/>
          <w:color w:val="000000"/>
          <w:sz w:val="24"/>
        </w:rPr>
        <w:t xml:space="preserve">z dachami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>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="00B630DE"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1</w:t>
      </w:r>
      <w:r w:rsidR="00DC382A">
        <w:rPr>
          <w:rFonts w:ascii="Arial" w:hAnsi="Arial" w:cs="Arial"/>
          <w:sz w:val="24"/>
        </w:rPr>
        <w:t>5</w:t>
      </w:r>
      <w:r w:rsidRPr="00AF2B4E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:rsidR="00432A4E" w:rsidRPr="00A255CE" w:rsidRDefault="00432A4E" w:rsidP="00432A4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AF2B4E">
        <w:rPr>
          <w:rFonts w:ascii="Arial" w:hAnsi="Arial" w:cs="Arial"/>
          <w:color w:val="000000"/>
          <w:sz w:val="24"/>
          <w:szCs w:val="24"/>
        </w:rPr>
        <w:t>.</w:t>
      </w:r>
      <w:r w:rsidRPr="00AF2B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Stosowanie </w:t>
      </w:r>
      <w:r w:rsidRPr="00A255CE">
        <w:rPr>
          <w:rFonts w:ascii="Arial" w:hAnsi="Arial" w:cs="Arial"/>
          <w:sz w:val="24"/>
          <w:szCs w:val="24"/>
        </w:rPr>
        <w:t>zharmonizowan</w:t>
      </w:r>
      <w:r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kolorystyki elewacji i materiałów wykończeniowych wszystkich budynków zlokalizowanych na działce;</w:t>
      </w:r>
    </w:p>
    <w:p w:rsidR="00432A4E" w:rsidRDefault="00432A4E" w:rsidP="00432A4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70DBF">
        <w:rPr>
          <w:rFonts w:ascii="Arial" w:hAnsi="Arial" w:cs="Arial"/>
          <w:sz w:val="24"/>
          <w:szCs w:val="24"/>
        </w:rPr>
        <w:tab/>
        <w:t>Konieczność zapewnienia w ramach terenu do którego inwestor posiada tytuł prawny miejsc postojowych dla samochodów osobowych związanych z funkcją terenu, zgodnie z ustaleniami zawartymi w § 1</w:t>
      </w:r>
      <w:r w:rsidR="0065570F">
        <w:rPr>
          <w:rFonts w:ascii="Arial" w:hAnsi="Arial" w:cs="Arial"/>
          <w:sz w:val="24"/>
          <w:szCs w:val="24"/>
        </w:rPr>
        <w:t>4</w:t>
      </w:r>
      <w:r w:rsidRPr="00070DBF">
        <w:rPr>
          <w:rFonts w:ascii="Arial" w:hAnsi="Arial" w:cs="Arial"/>
          <w:sz w:val="24"/>
          <w:szCs w:val="24"/>
        </w:rPr>
        <w:t>,</w:t>
      </w:r>
      <w:r w:rsidR="00EA490D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t</w:t>
      </w:r>
      <w:r w:rsidRPr="00070D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070DBF">
        <w:rPr>
          <w:rFonts w:ascii="Arial" w:hAnsi="Arial" w:cs="Arial"/>
          <w:sz w:val="24"/>
          <w:szCs w:val="24"/>
        </w:rPr>
        <w:t xml:space="preserve">; </w:t>
      </w:r>
    </w:p>
    <w:p w:rsidR="00EA490D" w:rsidRDefault="0065570F" w:rsidP="0065570F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ab/>
      </w:r>
      <w:r w:rsidR="00EA490D">
        <w:rPr>
          <w:rFonts w:ascii="Arial" w:hAnsi="Arial" w:cs="Arial"/>
          <w:color w:val="000000"/>
          <w:sz w:val="24"/>
        </w:rPr>
        <w:t xml:space="preserve">Dla funkcji mieszkaniowej obowiązek zapewnienia minimum 2 miejsc postojowych dla samochodów osobowych na 1 lokal mieszkalny (wliczając w to miejsce </w:t>
      </w:r>
      <w:r>
        <w:rPr>
          <w:rFonts w:ascii="Arial" w:hAnsi="Arial" w:cs="Arial"/>
          <w:color w:val="000000"/>
          <w:sz w:val="24"/>
        </w:rPr>
        <w:br/>
      </w:r>
      <w:r w:rsidR="00EA490D">
        <w:rPr>
          <w:rFonts w:ascii="Arial" w:hAnsi="Arial" w:cs="Arial"/>
          <w:color w:val="000000"/>
          <w:sz w:val="24"/>
        </w:rPr>
        <w:t xml:space="preserve">w garażu). </w:t>
      </w:r>
    </w:p>
    <w:p w:rsidR="00432A4E" w:rsidRPr="00A93B28" w:rsidRDefault="0065570F" w:rsidP="00432A4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2A4E" w:rsidRPr="00D452CB">
        <w:rPr>
          <w:rFonts w:ascii="Arial" w:hAnsi="Arial" w:cs="Arial"/>
          <w:sz w:val="24"/>
          <w:szCs w:val="24"/>
        </w:rPr>
        <w:t>.</w:t>
      </w:r>
      <w:r w:rsidR="00432A4E" w:rsidRPr="00D452CB">
        <w:rPr>
          <w:rFonts w:ascii="Arial" w:hAnsi="Arial" w:cs="Arial"/>
          <w:sz w:val="24"/>
          <w:szCs w:val="24"/>
        </w:rPr>
        <w:tab/>
      </w:r>
      <w:r w:rsidR="00432A4E" w:rsidRPr="00A93B28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="00432A4E"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432A4E" w:rsidRDefault="0065570F" w:rsidP="00432A4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32A4E">
        <w:rPr>
          <w:rFonts w:ascii="Arial" w:hAnsi="Arial" w:cs="Arial"/>
          <w:sz w:val="24"/>
          <w:szCs w:val="24"/>
        </w:rPr>
        <w:t>.</w:t>
      </w:r>
      <w:r w:rsidR="00432A4E">
        <w:rPr>
          <w:rFonts w:ascii="Arial" w:hAnsi="Arial" w:cs="Arial"/>
          <w:sz w:val="24"/>
          <w:szCs w:val="24"/>
        </w:rPr>
        <w:tab/>
      </w:r>
      <w:r w:rsidR="00432A4E" w:rsidRPr="00D452CB">
        <w:rPr>
          <w:rFonts w:ascii="Arial" w:hAnsi="Arial" w:cs="Arial"/>
          <w:sz w:val="24"/>
          <w:szCs w:val="24"/>
        </w:rPr>
        <w:t>Zaopatrzenie w media oraz realizacja sieci i urządzeń infrastruktury technicznej – zgodnie z ustaleniami zawartymi w § 1</w:t>
      </w:r>
      <w:r>
        <w:rPr>
          <w:rFonts w:ascii="Arial" w:hAnsi="Arial" w:cs="Arial"/>
          <w:sz w:val="24"/>
          <w:szCs w:val="24"/>
        </w:rPr>
        <w:t>5</w:t>
      </w:r>
      <w:r w:rsidR="00432A4E" w:rsidRPr="00D452CB">
        <w:rPr>
          <w:rFonts w:ascii="Arial" w:hAnsi="Arial" w:cs="Arial"/>
          <w:sz w:val="24"/>
          <w:szCs w:val="24"/>
        </w:rPr>
        <w:t>;</w:t>
      </w:r>
    </w:p>
    <w:p w:rsidR="00432A4E" w:rsidRPr="00893949" w:rsidRDefault="0065570F" w:rsidP="00432A4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32A4E" w:rsidRPr="00893949">
        <w:rPr>
          <w:rFonts w:ascii="Arial" w:hAnsi="Arial" w:cs="Arial"/>
          <w:sz w:val="24"/>
          <w:szCs w:val="24"/>
        </w:rPr>
        <w:t>.</w:t>
      </w:r>
      <w:r w:rsidR="00432A4E" w:rsidRPr="00893949">
        <w:rPr>
          <w:rFonts w:ascii="Arial" w:hAnsi="Arial" w:cs="Arial"/>
          <w:sz w:val="24"/>
          <w:szCs w:val="24"/>
        </w:rPr>
        <w:tab/>
        <w:t xml:space="preserve">Przy </w:t>
      </w:r>
      <w:r w:rsidR="00432A4E" w:rsidRPr="00893949">
        <w:rPr>
          <w:rFonts w:ascii="Arial" w:hAnsi="Arial" w:cs="Arial"/>
          <w:color w:val="000000"/>
          <w:sz w:val="24"/>
          <w:szCs w:val="24"/>
        </w:rPr>
        <w:t xml:space="preserve">zagospodarowaniu terenów ustala się konieczność uwzględnienia istniejących elementów infrastruktury technicznej (napowietrzne linie elektroenergetyczne NN 0,4 kV, sieć wodociągowa, linie telekomunikacyjne). </w:t>
      </w:r>
      <w:r w:rsidR="00432A4E" w:rsidRPr="00893949">
        <w:rPr>
          <w:rFonts w:ascii="Arial" w:hAnsi="Arial" w:cs="Arial"/>
          <w:sz w:val="24"/>
          <w:szCs w:val="24"/>
        </w:rPr>
        <w:t xml:space="preserve">Wszelkie działania inwestycyjne </w:t>
      </w:r>
      <w:r w:rsidR="00432A4E" w:rsidRPr="0089394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432A4E" w:rsidRPr="00893949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="00432A4E" w:rsidRPr="00893949">
        <w:rPr>
          <w:rFonts w:ascii="Arial" w:hAnsi="Arial" w:cs="Arial"/>
          <w:color w:val="000000"/>
          <w:sz w:val="24"/>
          <w:szCs w:val="24"/>
        </w:rPr>
        <w:t>;</w:t>
      </w:r>
    </w:p>
    <w:p w:rsidR="00432A4E" w:rsidRDefault="00432A4E" w:rsidP="008308DA">
      <w:pPr>
        <w:tabs>
          <w:tab w:val="left" w:pos="360"/>
        </w:tabs>
        <w:spacing w:before="12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57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 w:rsidRPr="00AF2B4E">
        <w:rPr>
          <w:rFonts w:ascii="Arial" w:hAnsi="Arial" w:cs="Arial"/>
          <w:color w:val="000000"/>
          <w:sz w:val="24"/>
          <w:szCs w:val="24"/>
        </w:rPr>
        <w:t>rzy zagospodarowaniu terenu konieczność uwzględnienia istniejąc</w:t>
      </w:r>
      <w:r w:rsidR="008618C6">
        <w:rPr>
          <w:rFonts w:ascii="Arial" w:hAnsi="Arial" w:cs="Arial"/>
          <w:color w:val="000000"/>
          <w:sz w:val="24"/>
          <w:szCs w:val="24"/>
        </w:rPr>
        <w:t>ego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 row</w:t>
      </w:r>
      <w:r w:rsidR="008618C6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F2B4E">
        <w:rPr>
          <w:rFonts w:ascii="Arial" w:hAnsi="Arial" w:cs="Arial"/>
          <w:color w:val="000000"/>
          <w:sz w:val="24"/>
          <w:szCs w:val="24"/>
        </w:rPr>
        <w:t>meliora</w:t>
      </w:r>
      <w:r>
        <w:rPr>
          <w:rFonts w:ascii="Arial" w:hAnsi="Arial" w:cs="Arial"/>
          <w:color w:val="000000"/>
          <w:sz w:val="24"/>
          <w:szCs w:val="24"/>
        </w:rPr>
        <w:t>cyjn</w:t>
      </w:r>
      <w:r w:rsidR="008618C6">
        <w:rPr>
          <w:rFonts w:ascii="Arial" w:hAnsi="Arial" w:cs="Arial"/>
          <w:color w:val="000000"/>
          <w:sz w:val="24"/>
          <w:szCs w:val="24"/>
        </w:rPr>
        <w:t>ego</w:t>
      </w:r>
      <w:r>
        <w:rPr>
          <w:rFonts w:ascii="Arial" w:hAnsi="Arial" w:cs="Arial"/>
          <w:color w:val="000000"/>
          <w:sz w:val="24"/>
          <w:szCs w:val="24"/>
        </w:rPr>
        <w:t xml:space="preserve"> oraz sieci drenarskiej</w:t>
      </w:r>
      <w:r w:rsidR="0065570F">
        <w:rPr>
          <w:rFonts w:ascii="Arial" w:hAnsi="Arial" w:cs="Arial"/>
          <w:color w:val="000000"/>
          <w:sz w:val="24"/>
          <w:szCs w:val="24"/>
        </w:rPr>
        <w:t xml:space="preserve">, </w:t>
      </w:r>
      <w:r w:rsidR="0065570F" w:rsidRPr="00070DBF">
        <w:rPr>
          <w:rFonts w:ascii="Arial" w:hAnsi="Arial" w:cs="Arial"/>
          <w:sz w:val="24"/>
          <w:szCs w:val="24"/>
        </w:rPr>
        <w:t xml:space="preserve">zgodnie z ustaleniami zawartymi </w:t>
      </w:r>
      <w:r w:rsidR="0065570F">
        <w:rPr>
          <w:rFonts w:ascii="Arial" w:hAnsi="Arial" w:cs="Arial"/>
          <w:sz w:val="24"/>
          <w:szCs w:val="24"/>
        </w:rPr>
        <w:br/>
      </w:r>
      <w:r w:rsidR="0065570F" w:rsidRPr="00070DBF">
        <w:rPr>
          <w:rFonts w:ascii="Arial" w:hAnsi="Arial" w:cs="Arial"/>
          <w:sz w:val="24"/>
          <w:szCs w:val="24"/>
        </w:rPr>
        <w:t>w § 1</w:t>
      </w:r>
      <w:r w:rsidR="0065570F">
        <w:rPr>
          <w:rFonts w:ascii="Arial" w:hAnsi="Arial" w:cs="Arial"/>
          <w:sz w:val="24"/>
          <w:szCs w:val="24"/>
        </w:rPr>
        <w:t>5</w:t>
      </w:r>
      <w:r w:rsidR="0065570F" w:rsidRPr="00070DBF">
        <w:rPr>
          <w:rFonts w:ascii="Arial" w:hAnsi="Arial" w:cs="Arial"/>
          <w:sz w:val="24"/>
          <w:szCs w:val="24"/>
        </w:rPr>
        <w:t>,</w:t>
      </w:r>
      <w:r w:rsidR="0065570F">
        <w:rPr>
          <w:rFonts w:ascii="Arial" w:hAnsi="Arial" w:cs="Arial"/>
          <w:sz w:val="24"/>
          <w:szCs w:val="24"/>
        </w:rPr>
        <w:t>ust</w:t>
      </w:r>
      <w:r w:rsidR="0065570F" w:rsidRPr="00070DBF">
        <w:rPr>
          <w:rFonts w:ascii="Arial" w:hAnsi="Arial" w:cs="Arial"/>
          <w:sz w:val="24"/>
          <w:szCs w:val="24"/>
        </w:rPr>
        <w:t xml:space="preserve">. </w:t>
      </w:r>
      <w:r w:rsidR="0065570F">
        <w:rPr>
          <w:rFonts w:ascii="Arial" w:hAnsi="Arial" w:cs="Arial"/>
          <w:sz w:val="24"/>
          <w:szCs w:val="24"/>
        </w:rPr>
        <w:t>21.</w:t>
      </w:r>
    </w:p>
    <w:p w:rsidR="007C61D6" w:rsidRDefault="007C61D6" w:rsidP="007C61D6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2</w:t>
      </w:r>
      <w:r w:rsidR="00D12B55">
        <w:rPr>
          <w:rFonts w:ascii="Arial" w:hAnsi="Arial" w:cs="Arial"/>
          <w:b/>
          <w:sz w:val="24"/>
        </w:rPr>
        <w:t>2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terenu oznaczonego na rysunku planu symbolem:</w:t>
      </w:r>
    </w:p>
    <w:p w:rsidR="007C61D6" w:rsidRDefault="007C61D6" w:rsidP="007C61D6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ZL </w:t>
      </w:r>
      <w:r>
        <w:rPr>
          <w:rFonts w:ascii="Arial" w:hAnsi="Arial"/>
          <w:sz w:val="24"/>
        </w:rPr>
        <w:t xml:space="preserve">- pow. ok. </w:t>
      </w:r>
      <w:r w:rsidR="002A33C3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2A33C3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 xml:space="preserve"> ha, ustala się:</w:t>
      </w:r>
    </w:p>
    <w:p w:rsidR="007C61D6" w:rsidRPr="00893949" w:rsidRDefault="007C61D6" w:rsidP="003F3B8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93949">
        <w:rPr>
          <w:rFonts w:ascii="Arial" w:hAnsi="Arial" w:cs="Arial"/>
          <w:color w:val="000000"/>
          <w:sz w:val="24"/>
          <w:szCs w:val="24"/>
        </w:rPr>
        <w:t>Przeznaczenie podstawowe – lasy i zadrzewienia;</w:t>
      </w:r>
    </w:p>
    <w:p w:rsidR="007C61D6" w:rsidRPr="00AF2B4E" w:rsidRDefault="007C61D6" w:rsidP="003F3B8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Utrzymanie istniejących kompleksów leśnych;</w:t>
      </w:r>
    </w:p>
    <w:p w:rsidR="007C61D6" w:rsidRDefault="007C61D6" w:rsidP="003F3B8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Gospodarkę na terenach lasów zgodnie z planami urządzenia lasów;</w:t>
      </w:r>
    </w:p>
    <w:p w:rsidR="007C61D6" w:rsidRPr="00AF2B4E" w:rsidRDefault="007C61D6" w:rsidP="003F3B89">
      <w:pPr>
        <w:numPr>
          <w:ilvl w:val="0"/>
          <w:numId w:val="45"/>
        </w:numPr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terenach lasów dopuszcza się możliwość:</w:t>
      </w:r>
    </w:p>
    <w:p w:rsidR="007C61D6" w:rsidRPr="00AF2B4E" w:rsidRDefault="007C61D6" w:rsidP="003F3B89">
      <w:pPr>
        <w:numPr>
          <w:ilvl w:val="0"/>
          <w:numId w:val="4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ind w:left="75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Lokalizację obiektów związanych z gospodarką leśną i eksploatacją lasów,</w:t>
      </w:r>
    </w:p>
    <w:p w:rsidR="007C61D6" w:rsidRPr="00AF2B4E" w:rsidRDefault="007C61D6" w:rsidP="003F3B89">
      <w:pPr>
        <w:numPr>
          <w:ilvl w:val="0"/>
          <w:numId w:val="46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Urządzania ciągów spacerowych i szlaków turystycznych,</w:t>
      </w:r>
    </w:p>
    <w:p w:rsidR="007C61D6" w:rsidRPr="00AF2B4E" w:rsidRDefault="007B44EE" w:rsidP="003F3B89">
      <w:pPr>
        <w:numPr>
          <w:ilvl w:val="0"/>
          <w:numId w:val="46"/>
        </w:numPr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61D6" w:rsidRPr="00AF2B4E">
        <w:rPr>
          <w:rFonts w:ascii="Arial" w:hAnsi="Arial" w:cs="Arial"/>
          <w:color w:val="000000"/>
          <w:sz w:val="24"/>
          <w:szCs w:val="24"/>
        </w:rPr>
        <w:t>Utrzymanie istniejących oczek wodnych i łąk śródleśnych.</w:t>
      </w:r>
    </w:p>
    <w:p w:rsidR="0065570F" w:rsidRDefault="007C61D6" w:rsidP="0065570F">
      <w:pPr>
        <w:tabs>
          <w:tab w:val="left" w:pos="360"/>
        </w:tabs>
        <w:spacing w:before="12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893949">
        <w:rPr>
          <w:rFonts w:ascii="Arial" w:hAnsi="Arial" w:cs="Arial"/>
          <w:color w:val="000000"/>
          <w:sz w:val="24"/>
          <w:szCs w:val="24"/>
        </w:rPr>
        <w:t>.</w:t>
      </w:r>
      <w:r w:rsidRPr="00893949">
        <w:rPr>
          <w:rFonts w:ascii="Arial" w:hAnsi="Arial" w:cs="Arial"/>
          <w:color w:val="000000"/>
          <w:sz w:val="24"/>
          <w:szCs w:val="24"/>
        </w:rPr>
        <w:tab/>
      </w:r>
      <w:r w:rsidRPr="00893949">
        <w:rPr>
          <w:rFonts w:ascii="Arial" w:hAnsi="Arial"/>
          <w:color w:val="000000"/>
          <w:sz w:val="24"/>
        </w:rPr>
        <w:t xml:space="preserve">Przy zagospodarowaniu terenów konieczność uwzględnienia istniejących </w:t>
      </w:r>
      <w:r w:rsidRPr="00893949">
        <w:rPr>
          <w:rFonts w:ascii="Arial" w:hAnsi="Arial" w:cs="Arial"/>
          <w:sz w:val="24"/>
          <w:szCs w:val="24"/>
        </w:rPr>
        <w:t xml:space="preserve">sieci infrastruktury technicznej, </w:t>
      </w:r>
      <w:r w:rsidRPr="00893949">
        <w:rPr>
          <w:rFonts w:ascii="Arial" w:hAnsi="Arial"/>
          <w:sz w:val="24"/>
        </w:rPr>
        <w:t>urządzeń i row</w:t>
      </w:r>
      <w:r w:rsidR="004C2392">
        <w:rPr>
          <w:rFonts w:ascii="Arial" w:hAnsi="Arial"/>
          <w:sz w:val="24"/>
        </w:rPr>
        <w:t>u</w:t>
      </w:r>
      <w:r w:rsidRPr="00893949">
        <w:rPr>
          <w:rFonts w:ascii="Arial" w:hAnsi="Arial"/>
          <w:sz w:val="24"/>
        </w:rPr>
        <w:t xml:space="preserve"> melioracyjn</w:t>
      </w:r>
      <w:r w:rsidR="004C2392">
        <w:rPr>
          <w:rFonts w:ascii="Arial" w:hAnsi="Arial"/>
          <w:sz w:val="24"/>
        </w:rPr>
        <w:t>ego</w:t>
      </w:r>
      <w:r w:rsidR="0065570F">
        <w:rPr>
          <w:rFonts w:ascii="Arial" w:hAnsi="Arial"/>
          <w:sz w:val="24"/>
        </w:rPr>
        <w:t xml:space="preserve">, </w:t>
      </w:r>
      <w:r w:rsidR="0065570F" w:rsidRPr="00070DBF">
        <w:rPr>
          <w:rFonts w:ascii="Arial" w:hAnsi="Arial" w:cs="Arial"/>
          <w:sz w:val="24"/>
          <w:szCs w:val="24"/>
        </w:rPr>
        <w:t>zgodnie z ustaleniami zawartymi w § 1</w:t>
      </w:r>
      <w:r w:rsidR="0065570F">
        <w:rPr>
          <w:rFonts w:ascii="Arial" w:hAnsi="Arial" w:cs="Arial"/>
          <w:sz w:val="24"/>
          <w:szCs w:val="24"/>
        </w:rPr>
        <w:t>5</w:t>
      </w:r>
      <w:r w:rsidR="0065570F" w:rsidRPr="00070DBF">
        <w:rPr>
          <w:rFonts w:ascii="Arial" w:hAnsi="Arial" w:cs="Arial"/>
          <w:sz w:val="24"/>
          <w:szCs w:val="24"/>
        </w:rPr>
        <w:t>,</w:t>
      </w:r>
      <w:r w:rsidR="0065570F">
        <w:rPr>
          <w:rFonts w:ascii="Arial" w:hAnsi="Arial" w:cs="Arial"/>
          <w:sz w:val="24"/>
          <w:szCs w:val="24"/>
        </w:rPr>
        <w:t>ust</w:t>
      </w:r>
      <w:r w:rsidR="0065570F" w:rsidRPr="00070DBF">
        <w:rPr>
          <w:rFonts w:ascii="Arial" w:hAnsi="Arial" w:cs="Arial"/>
          <w:sz w:val="24"/>
          <w:szCs w:val="24"/>
        </w:rPr>
        <w:t xml:space="preserve">. </w:t>
      </w:r>
      <w:r w:rsidR="0065570F">
        <w:rPr>
          <w:rFonts w:ascii="Arial" w:hAnsi="Arial" w:cs="Arial"/>
          <w:sz w:val="24"/>
          <w:szCs w:val="24"/>
        </w:rPr>
        <w:t>21.</w:t>
      </w:r>
    </w:p>
    <w:p w:rsidR="00432A4E" w:rsidRPr="00972F0D" w:rsidRDefault="00432A4E" w:rsidP="008618C6">
      <w:pPr>
        <w:pStyle w:val="Tekstpodstawowy21"/>
        <w:tabs>
          <w:tab w:val="left" w:pos="644"/>
        </w:tabs>
        <w:spacing w:before="240" w:after="240"/>
        <w:ind w:firstLine="0"/>
      </w:pPr>
      <w:r w:rsidRPr="00972F0D">
        <w:rPr>
          <w:b/>
        </w:rPr>
        <w:t xml:space="preserve">§ </w:t>
      </w:r>
      <w:r w:rsidR="00D40A02">
        <w:rPr>
          <w:b/>
        </w:rPr>
        <w:t>2</w:t>
      </w:r>
      <w:r w:rsidR="00D12B55">
        <w:rPr>
          <w:b/>
        </w:rPr>
        <w:t>3</w:t>
      </w:r>
      <w:r w:rsidRPr="00972F0D">
        <w:rPr>
          <w:b/>
        </w:rPr>
        <w:t>.</w:t>
      </w:r>
      <w:r w:rsidRPr="00972F0D">
        <w:t xml:space="preserve"> Dla teren</w:t>
      </w:r>
      <w:r w:rsidR="007C61D6">
        <w:t>u</w:t>
      </w:r>
      <w:r w:rsidRPr="00972F0D">
        <w:t xml:space="preserve"> oznaczon</w:t>
      </w:r>
      <w:r w:rsidR="007C61D6">
        <w:t>ego</w:t>
      </w:r>
      <w:r w:rsidRPr="00972F0D">
        <w:t xml:space="preserve"> na rysunku planu symbol</w:t>
      </w:r>
      <w:r w:rsidR="007C61D6">
        <w:t>e</w:t>
      </w:r>
      <w:r w:rsidRPr="00972F0D">
        <w:t>m:</w:t>
      </w:r>
    </w:p>
    <w:p w:rsidR="00432A4E" w:rsidRDefault="00432A4E" w:rsidP="00432A4E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7C61D6">
        <w:rPr>
          <w:rFonts w:ascii="Arial" w:hAnsi="Arial"/>
          <w:b/>
          <w:sz w:val="24"/>
        </w:rPr>
        <w:t>2</w:t>
      </w:r>
      <w:r w:rsidR="007C61D6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WR </w:t>
      </w:r>
      <w:r>
        <w:rPr>
          <w:rFonts w:ascii="Arial" w:hAnsi="Arial"/>
          <w:sz w:val="24"/>
        </w:rPr>
        <w:t>- pow. ok. 0,</w:t>
      </w:r>
      <w:r w:rsidR="007C61D6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 ha, ustala się:</w:t>
      </w:r>
    </w:p>
    <w:p w:rsidR="00432A4E" w:rsidRDefault="00432A4E" w:rsidP="003F3B8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- </w:t>
      </w:r>
      <w:r>
        <w:rPr>
          <w:rFonts w:ascii="Arial" w:hAnsi="Arial"/>
          <w:sz w:val="24"/>
        </w:rPr>
        <w:t>zachowanie i utrzymanie drożności istniejąc</w:t>
      </w:r>
      <w:r w:rsidR="007C61D6">
        <w:rPr>
          <w:rFonts w:ascii="Arial" w:hAnsi="Arial"/>
          <w:sz w:val="24"/>
        </w:rPr>
        <w:t>ego</w:t>
      </w:r>
      <w:r>
        <w:rPr>
          <w:rFonts w:ascii="Arial" w:hAnsi="Arial"/>
          <w:sz w:val="24"/>
        </w:rPr>
        <w:t xml:space="preserve"> row</w:t>
      </w:r>
      <w:r w:rsidR="007C61D6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melioracyjn</w:t>
      </w:r>
      <w:r w:rsidR="007C61D6">
        <w:rPr>
          <w:rFonts w:ascii="Arial" w:hAnsi="Arial"/>
          <w:sz w:val="24"/>
        </w:rPr>
        <w:t>ego</w:t>
      </w:r>
      <w:r>
        <w:rPr>
          <w:rFonts w:ascii="Arial" w:hAnsi="Arial"/>
          <w:sz w:val="24"/>
        </w:rPr>
        <w:t>;</w:t>
      </w:r>
    </w:p>
    <w:p w:rsidR="00432A4E" w:rsidRPr="00F03D94" w:rsidRDefault="00432A4E" w:rsidP="003F3B8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F03D94">
        <w:rPr>
          <w:rFonts w:ascii="Arial" w:hAnsi="Arial"/>
          <w:sz w:val="24"/>
        </w:rPr>
        <w:t>Możliwość działań związanych z przebudową i modernizacją w/w row</w:t>
      </w:r>
      <w:r w:rsidR="007C61D6">
        <w:rPr>
          <w:rFonts w:ascii="Arial" w:hAnsi="Arial"/>
          <w:sz w:val="24"/>
        </w:rPr>
        <w:t>u,</w:t>
      </w:r>
      <w:r w:rsidRPr="00F03D94">
        <w:rPr>
          <w:rFonts w:ascii="Arial" w:hAnsi="Arial"/>
          <w:sz w:val="24"/>
        </w:rPr>
        <w:t xml:space="preserve"> prowadzonych zgodnie z obow</w:t>
      </w:r>
      <w:r w:rsidR="00E66B7E">
        <w:rPr>
          <w:rFonts w:ascii="Arial" w:hAnsi="Arial"/>
          <w:sz w:val="24"/>
        </w:rPr>
        <w:t>iązującymi przepisami odrębnymi.</w:t>
      </w:r>
    </w:p>
    <w:p w:rsidR="00432A4E" w:rsidRPr="00AF2B4E" w:rsidRDefault="00432A4E" w:rsidP="00432A4E">
      <w:pPr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D40A02">
        <w:rPr>
          <w:rFonts w:ascii="Arial" w:hAnsi="Arial" w:cs="Arial"/>
          <w:b/>
          <w:sz w:val="24"/>
        </w:rPr>
        <w:t>2</w:t>
      </w:r>
      <w:r w:rsidR="00D12B55">
        <w:rPr>
          <w:rFonts w:ascii="Arial" w:hAnsi="Arial" w:cs="Arial"/>
          <w:b/>
          <w:sz w:val="24"/>
        </w:rPr>
        <w:t>4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oznaczonych na rysunku planu symbolami:</w:t>
      </w:r>
    </w:p>
    <w:p w:rsidR="00432A4E" w:rsidRPr="00AF2B4E" w:rsidRDefault="00432A4E" w:rsidP="00432A4E">
      <w:pPr>
        <w:spacing w:after="0" w:line="240" w:lineRule="auto"/>
        <w:ind w:left="357"/>
        <w:rPr>
          <w:rFonts w:ascii="Arial" w:hAnsi="Arial" w:cs="Arial"/>
          <w:color w:val="000000"/>
          <w:sz w:val="24"/>
          <w:u w:val="single"/>
        </w:rPr>
      </w:pPr>
    </w:p>
    <w:p w:rsidR="00432A4E" w:rsidRPr="00AF2B4E" w:rsidRDefault="00CB4D81" w:rsidP="00432A4E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06</w:t>
      </w:r>
      <w:r>
        <w:rPr>
          <w:rFonts w:ascii="Arial" w:hAnsi="Arial" w:cs="Arial"/>
          <w:b/>
          <w:sz w:val="16"/>
          <w:szCs w:val="16"/>
        </w:rPr>
        <w:t>A</w:t>
      </w:r>
      <w:r w:rsidR="00432A4E" w:rsidRPr="00AF2B4E">
        <w:rPr>
          <w:rFonts w:ascii="Arial" w:hAnsi="Arial" w:cs="Arial"/>
          <w:b/>
          <w:sz w:val="24"/>
        </w:rPr>
        <w:t xml:space="preserve"> KDL </w:t>
      </w:r>
      <w:r w:rsidR="00432A4E"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="00432A4E" w:rsidRPr="00AF2B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2</w:t>
      </w:r>
      <w:r w:rsidR="00432A4E">
        <w:rPr>
          <w:rFonts w:ascii="Arial" w:hAnsi="Arial" w:cs="Arial"/>
          <w:sz w:val="24"/>
        </w:rPr>
        <w:t>6</w:t>
      </w:r>
      <w:r w:rsidR="00432A4E" w:rsidRPr="00AF2B4E">
        <w:rPr>
          <w:rFonts w:ascii="Arial" w:hAnsi="Arial" w:cs="Arial"/>
          <w:sz w:val="24"/>
        </w:rPr>
        <w:t xml:space="preserve"> ha,</w:t>
      </w:r>
    </w:p>
    <w:p w:rsidR="00432A4E" w:rsidRPr="00AF2B4E" w:rsidRDefault="00CB4D81" w:rsidP="008618C6">
      <w:pPr>
        <w:spacing w:after="12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07</w:t>
      </w:r>
      <w:r>
        <w:rPr>
          <w:rFonts w:ascii="Arial" w:hAnsi="Arial" w:cs="Arial"/>
          <w:b/>
          <w:sz w:val="16"/>
          <w:szCs w:val="16"/>
        </w:rPr>
        <w:t>A</w:t>
      </w:r>
      <w:r w:rsidR="00432A4E" w:rsidRPr="00AF2B4E">
        <w:rPr>
          <w:rFonts w:ascii="Arial" w:hAnsi="Arial" w:cs="Arial"/>
          <w:b/>
          <w:sz w:val="24"/>
        </w:rPr>
        <w:t xml:space="preserve"> KDL </w:t>
      </w:r>
      <w:r w:rsidR="00432A4E"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="00432A4E" w:rsidRPr="00AF2B4E">
        <w:rPr>
          <w:rFonts w:ascii="Arial" w:hAnsi="Arial" w:cs="Arial"/>
          <w:sz w:val="24"/>
        </w:rPr>
        <w:t>,</w:t>
      </w:r>
      <w:r w:rsidR="00432A4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</w:t>
      </w:r>
      <w:r w:rsidR="00432A4E" w:rsidRPr="00AF2B4E">
        <w:rPr>
          <w:rFonts w:ascii="Arial" w:hAnsi="Arial" w:cs="Arial"/>
          <w:sz w:val="24"/>
        </w:rPr>
        <w:t xml:space="preserve"> ha,</w:t>
      </w:r>
      <w:r w:rsidR="00432A4E">
        <w:rPr>
          <w:rFonts w:ascii="Arial" w:hAnsi="Arial" w:cs="Arial"/>
          <w:sz w:val="24"/>
        </w:rPr>
        <w:t xml:space="preserve"> </w:t>
      </w:r>
      <w:r w:rsidR="00432A4E" w:rsidRPr="00AF2B4E">
        <w:rPr>
          <w:rFonts w:ascii="Arial" w:hAnsi="Arial" w:cs="Arial"/>
          <w:sz w:val="24"/>
        </w:rPr>
        <w:t>ustala się:</w:t>
      </w:r>
    </w:p>
    <w:p w:rsidR="00432A4E" w:rsidRPr="00F03D94" w:rsidRDefault="00432A4E" w:rsidP="003F3B89">
      <w:pPr>
        <w:numPr>
          <w:ilvl w:val="0"/>
          <w:numId w:val="4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lastRenderedPageBreak/>
        <w:t xml:space="preserve">Przeznaczenie na urządzenie dróg  publicznych - drogi </w:t>
      </w:r>
      <w:r w:rsidRPr="00F03D94">
        <w:rPr>
          <w:rFonts w:ascii="Arial" w:hAnsi="Arial" w:cs="Arial"/>
          <w:sz w:val="24"/>
          <w:szCs w:val="24"/>
        </w:rPr>
        <w:t>jednojezdniowe klasy L,</w:t>
      </w:r>
      <w:r w:rsidR="008618C6">
        <w:rPr>
          <w:rFonts w:ascii="Arial" w:hAnsi="Arial" w:cs="Arial"/>
          <w:sz w:val="24"/>
          <w:szCs w:val="24"/>
        </w:rPr>
        <w:br/>
      </w:r>
      <w:r w:rsidRPr="00F03D94">
        <w:rPr>
          <w:rFonts w:ascii="Arial" w:hAnsi="Arial" w:cs="Arial"/>
          <w:sz w:val="24"/>
          <w:szCs w:val="24"/>
        </w:rPr>
        <w:t>z dwoma pasami ruchu);</w:t>
      </w:r>
    </w:p>
    <w:p w:rsidR="00432A4E" w:rsidRPr="00E84E00" w:rsidRDefault="00432A4E" w:rsidP="003F3B89">
      <w:pPr>
        <w:numPr>
          <w:ilvl w:val="0"/>
          <w:numId w:val="4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>
        <w:rPr>
          <w:rFonts w:ascii="Arial" w:hAnsi="Arial" w:cs="Arial"/>
          <w:sz w:val="24"/>
          <w:szCs w:val="24"/>
        </w:rPr>
        <w:t>ów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 w:rsidR="008618C6">
        <w:rPr>
          <w:rFonts w:ascii="Arial" w:hAnsi="Arial" w:cs="Arial"/>
          <w:b/>
          <w:sz w:val="24"/>
        </w:rPr>
        <w:t>06</w:t>
      </w:r>
      <w:r w:rsidR="008618C6">
        <w:rPr>
          <w:rFonts w:ascii="Arial" w:hAnsi="Arial" w:cs="Arial"/>
          <w:b/>
          <w:sz w:val="16"/>
          <w:szCs w:val="16"/>
        </w:rPr>
        <w:t>A</w:t>
      </w:r>
      <w:r w:rsidR="008618C6" w:rsidRPr="00AF2B4E">
        <w:rPr>
          <w:rFonts w:ascii="Arial" w:hAnsi="Arial" w:cs="Arial"/>
          <w:b/>
          <w:sz w:val="24"/>
        </w:rPr>
        <w:t xml:space="preserve"> KDL </w:t>
      </w:r>
      <w:r>
        <w:rPr>
          <w:rFonts w:ascii="Arial" w:hAnsi="Arial" w:cs="Arial"/>
          <w:sz w:val="24"/>
        </w:rPr>
        <w:t xml:space="preserve">i </w:t>
      </w:r>
      <w:r w:rsidR="008618C6">
        <w:rPr>
          <w:rFonts w:ascii="Arial" w:hAnsi="Arial" w:cs="Arial"/>
          <w:b/>
          <w:sz w:val="24"/>
        </w:rPr>
        <w:t>07</w:t>
      </w:r>
      <w:r w:rsidR="008618C6">
        <w:rPr>
          <w:rFonts w:ascii="Arial" w:hAnsi="Arial" w:cs="Arial"/>
          <w:b/>
          <w:sz w:val="16"/>
          <w:szCs w:val="16"/>
        </w:rPr>
        <w:t>A</w:t>
      </w:r>
      <w:r w:rsidR="008618C6" w:rsidRPr="00AF2B4E">
        <w:rPr>
          <w:rFonts w:ascii="Arial" w:hAnsi="Arial" w:cs="Arial"/>
          <w:b/>
          <w:sz w:val="24"/>
        </w:rPr>
        <w:t xml:space="preserve"> KDL</w:t>
      </w:r>
      <w:r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o szerokości umożliwiającej uzyskanie docelowo  </w:t>
      </w:r>
      <w:r w:rsidRPr="00E84E00">
        <w:rPr>
          <w:rFonts w:ascii="Arial" w:hAnsi="Arial" w:cs="Arial"/>
          <w:bCs/>
          <w:sz w:val="24"/>
        </w:rPr>
        <w:t>szerokości</w:t>
      </w:r>
      <w:r w:rsidRPr="00E84E00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E84E00">
          <w:rPr>
            <w:rFonts w:ascii="Arial" w:hAnsi="Arial" w:cs="Arial"/>
            <w:bCs/>
            <w:sz w:val="24"/>
          </w:rPr>
          <w:t>12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 w:rsidR="008618C6"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na realizację 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:rsidR="00432A4E" w:rsidRPr="00E84E00" w:rsidRDefault="00432A4E" w:rsidP="003F3B89">
      <w:pPr>
        <w:numPr>
          <w:ilvl w:val="0"/>
          <w:numId w:val="4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Lini</w:t>
      </w:r>
      <w:r w:rsidR="008618C6"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rozgraniczając</w:t>
      </w:r>
      <w:r w:rsidR="008618C6"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dla teren</w:t>
      </w:r>
      <w:r w:rsidR="008618C6">
        <w:rPr>
          <w:rFonts w:ascii="Arial" w:hAnsi="Arial" w:cs="Arial"/>
          <w:sz w:val="24"/>
          <w:szCs w:val="24"/>
        </w:rPr>
        <w:t>u</w:t>
      </w:r>
      <w:r w:rsidRPr="00E84E00">
        <w:rPr>
          <w:rFonts w:ascii="Arial" w:hAnsi="Arial" w:cs="Arial"/>
          <w:b/>
          <w:sz w:val="24"/>
        </w:rPr>
        <w:t xml:space="preserve"> </w:t>
      </w:r>
      <w:r w:rsidR="008618C6">
        <w:rPr>
          <w:rFonts w:ascii="Arial" w:hAnsi="Arial" w:cs="Arial"/>
          <w:b/>
          <w:sz w:val="24"/>
        </w:rPr>
        <w:t>06</w:t>
      </w:r>
      <w:r w:rsidR="008618C6">
        <w:rPr>
          <w:rFonts w:ascii="Arial" w:hAnsi="Arial" w:cs="Arial"/>
          <w:b/>
          <w:sz w:val="16"/>
          <w:szCs w:val="16"/>
        </w:rPr>
        <w:t>A</w:t>
      </w:r>
      <w:r w:rsidR="008618C6" w:rsidRPr="00AF2B4E">
        <w:rPr>
          <w:rFonts w:ascii="Arial" w:hAnsi="Arial" w:cs="Arial"/>
          <w:b/>
          <w:sz w:val="24"/>
        </w:rPr>
        <w:t xml:space="preserve"> KDL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ustala się w odległości ok.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z w:val="24"/>
            <w:szCs w:val="24"/>
          </w:rPr>
          <w:t>6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od </w:t>
      </w:r>
      <w:r w:rsidR="008618C6">
        <w:rPr>
          <w:rFonts w:ascii="Arial" w:hAnsi="Arial" w:cs="Arial"/>
          <w:sz w:val="24"/>
          <w:szCs w:val="24"/>
        </w:rPr>
        <w:t>granicy ewidencyjnej pomiędzy działkami nr 273 i 274</w:t>
      </w:r>
      <w:r w:rsidRPr="00E84E00">
        <w:rPr>
          <w:rFonts w:ascii="Arial" w:hAnsi="Arial" w:cs="Arial"/>
          <w:sz w:val="24"/>
          <w:szCs w:val="24"/>
        </w:rPr>
        <w:t>, zgodnie z rysunkiem planu;</w:t>
      </w:r>
    </w:p>
    <w:p w:rsidR="00432A4E" w:rsidRPr="007B0A32" w:rsidRDefault="00432A4E" w:rsidP="003F3B89">
      <w:pPr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 xml:space="preserve">Szerokość jezdni - </w:t>
      </w:r>
      <w:smartTag w:uri="urn:schemas-microsoft-com:office:smarttags" w:element="metricconverter">
        <w:smartTagPr>
          <w:attr w:name="ProductID" w:val="6 m"/>
        </w:smartTagPr>
        <w:r w:rsidRPr="00F03D94">
          <w:rPr>
            <w:rFonts w:ascii="Arial" w:hAnsi="Arial" w:cs="Arial"/>
            <w:sz w:val="24"/>
            <w:szCs w:val="24"/>
          </w:rPr>
          <w:t>6 m</w:t>
        </w:r>
      </w:smartTag>
      <w:r w:rsidRPr="00F03D94">
        <w:rPr>
          <w:rFonts w:ascii="Arial" w:hAnsi="Arial" w:cs="Arial"/>
          <w:sz w:val="24"/>
          <w:szCs w:val="24"/>
        </w:rPr>
        <w:t xml:space="preserve"> z możliwością jej zmniejszenia, zgodnie z obowiązującymi</w:t>
      </w:r>
      <w:r w:rsidRPr="007B0A32">
        <w:rPr>
          <w:rFonts w:ascii="Arial" w:hAnsi="Arial" w:cs="Arial"/>
          <w:sz w:val="24"/>
          <w:szCs w:val="24"/>
        </w:rPr>
        <w:t xml:space="preserve"> przepisami odrębnymi;</w:t>
      </w:r>
    </w:p>
    <w:p w:rsidR="00432A4E" w:rsidRPr="00AF2B4E" w:rsidRDefault="00AC6D54" w:rsidP="003F3B89">
      <w:pPr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</w:t>
      </w:r>
      <w:r w:rsidR="00432A4E" w:rsidRPr="00F03D94">
        <w:rPr>
          <w:rFonts w:ascii="Arial" w:hAnsi="Arial" w:cs="Arial"/>
          <w:sz w:val="24"/>
          <w:szCs w:val="24"/>
        </w:rPr>
        <w:t xml:space="preserve"> powinna umożliwiać prowadzenie komunikacji zbiorowej, </w:t>
      </w:r>
      <w:r w:rsidR="00432A4E">
        <w:rPr>
          <w:rFonts w:ascii="Arial" w:hAnsi="Arial" w:cs="Arial"/>
          <w:sz w:val="24"/>
          <w:szCs w:val="24"/>
        </w:rPr>
        <w:t xml:space="preserve">z lokalizacją </w:t>
      </w:r>
      <w:r w:rsidR="00432A4E" w:rsidRPr="00AF2B4E">
        <w:rPr>
          <w:rFonts w:ascii="Arial" w:hAnsi="Arial" w:cs="Arial"/>
          <w:sz w:val="24"/>
          <w:szCs w:val="24"/>
        </w:rPr>
        <w:t>przystanków wyłącznie w zatokach przyjezdniowych;</w:t>
      </w:r>
    </w:p>
    <w:p w:rsidR="00432A4E" w:rsidRPr="00AF2B4E" w:rsidRDefault="00432A4E" w:rsidP="003F3B89">
      <w:pPr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Możliwość realizacji ścieżek rowerowych chodników i ciągów pieszo-rowerowych, zgodnie z obowiązującymi przepisami odrębnymi; </w:t>
      </w:r>
    </w:p>
    <w:p w:rsidR="00432A4E" w:rsidRDefault="00432A4E" w:rsidP="003F3B89">
      <w:pPr>
        <w:numPr>
          <w:ilvl w:val="0"/>
          <w:numId w:val="4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Obsługa komunikacyjna ter</w:t>
      </w:r>
      <w:r w:rsidR="00AC6D54">
        <w:rPr>
          <w:rFonts w:ascii="Arial" w:hAnsi="Arial" w:cs="Arial"/>
          <w:sz w:val="24"/>
          <w:szCs w:val="24"/>
        </w:rPr>
        <w:t>enów przyległych – bezpośrednia</w:t>
      </w:r>
      <w:r w:rsidRPr="00216354">
        <w:rPr>
          <w:rFonts w:ascii="Arial" w:hAnsi="Arial" w:cs="Arial"/>
          <w:bCs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432A4E" w:rsidRPr="00F03D94" w:rsidRDefault="00432A4E" w:rsidP="003F3B89">
      <w:pPr>
        <w:numPr>
          <w:ilvl w:val="0"/>
          <w:numId w:val="41"/>
        </w:numPr>
        <w:tabs>
          <w:tab w:val="left" w:pos="283"/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P</w:t>
      </w:r>
      <w:r w:rsidRPr="00F03D94">
        <w:rPr>
          <w:rFonts w:ascii="Arial" w:hAnsi="Arial"/>
          <w:color w:val="000000"/>
          <w:sz w:val="24"/>
        </w:rPr>
        <w:t>rzy zagospodarowaniu terenów konieczność uwzględnienia istniejąc</w:t>
      </w:r>
      <w:r w:rsidR="00AC6D54">
        <w:rPr>
          <w:rFonts w:ascii="Arial" w:hAnsi="Arial"/>
          <w:color w:val="000000"/>
          <w:sz w:val="24"/>
        </w:rPr>
        <w:t>ej</w:t>
      </w:r>
      <w:r w:rsidRPr="00F03D94">
        <w:rPr>
          <w:rFonts w:ascii="Arial" w:hAnsi="Arial"/>
          <w:color w:val="000000"/>
          <w:sz w:val="24"/>
        </w:rPr>
        <w:t xml:space="preserve"> sieci drenarskiej;</w:t>
      </w:r>
    </w:p>
    <w:p w:rsidR="00432A4E" w:rsidRDefault="00432A4E" w:rsidP="003F3B89">
      <w:pPr>
        <w:numPr>
          <w:ilvl w:val="0"/>
          <w:numId w:val="4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Zachowanie ustaleń zawartych w § 1</w:t>
      </w:r>
      <w:r w:rsidR="0065570F">
        <w:rPr>
          <w:rFonts w:ascii="Arial" w:hAnsi="Arial" w:cs="Arial"/>
          <w:sz w:val="24"/>
          <w:szCs w:val="24"/>
        </w:rPr>
        <w:t>4</w:t>
      </w:r>
      <w:r w:rsidRPr="00F03D94">
        <w:rPr>
          <w:rFonts w:ascii="Arial" w:hAnsi="Arial" w:cs="Arial"/>
          <w:sz w:val="24"/>
          <w:szCs w:val="24"/>
        </w:rPr>
        <w:t xml:space="preserve"> niniejszego planu;</w:t>
      </w:r>
    </w:p>
    <w:p w:rsidR="007B44EE" w:rsidRPr="007B44EE" w:rsidRDefault="007B44EE" w:rsidP="007B44EE"/>
    <w:p w:rsidR="00C01C3C" w:rsidRPr="00A93B28" w:rsidRDefault="00C01C3C" w:rsidP="00C01C3C">
      <w:pPr>
        <w:pStyle w:val="Nagwek9"/>
        <w:spacing w:before="0" w:after="12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:rsidR="00C01C3C" w:rsidRDefault="00C01C3C" w:rsidP="00C01C3C">
      <w:pPr>
        <w:spacing w:before="240" w:after="24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:rsidR="00DA5B83" w:rsidRPr="00F12AA8" w:rsidRDefault="00DA5B83" w:rsidP="00DA5B83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>§  2</w:t>
      </w:r>
      <w:r w:rsidR="00D12B55">
        <w:rPr>
          <w:rFonts w:ascii="Arial" w:hAnsi="Arial" w:cs="Arial"/>
          <w:b/>
          <w:sz w:val="24"/>
        </w:rPr>
        <w:t>5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 </w:t>
      </w:r>
      <w:r w:rsidRPr="00F12AA8">
        <w:rPr>
          <w:rFonts w:ascii="Arial" w:hAnsi="Arial" w:cs="Arial"/>
          <w:color w:val="000000"/>
          <w:sz w:val="24"/>
        </w:rPr>
        <w:t>naliczaniu opłat z tytułu wzrostu wartości nieruchomości spowodowanego uchwaleniem planu (zgodnie z art. 36, ust 4 ustawy o planowaniu i zagospodarowaniu przestrzennym) w wysokości:</w:t>
      </w:r>
    </w:p>
    <w:p w:rsidR="00DA5B83" w:rsidRDefault="00DA5B83" w:rsidP="00DA5B83">
      <w:pPr>
        <w:spacing w:before="240" w:after="120" w:line="240" w:lineRule="auto"/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1. 25% dla terenów oznaczonych na rysunku planu symbolami: </w:t>
      </w:r>
      <w:r w:rsidRPr="00F12AA8">
        <w:rPr>
          <w:rFonts w:ascii="Arial" w:hAnsi="Arial" w:cs="Arial"/>
          <w:b/>
          <w:color w:val="000000"/>
          <w:sz w:val="24"/>
        </w:rPr>
        <w:t>MN</w:t>
      </w:r>
      <w:r>
        <w:rPr>
          <w:rFonts w:ascii="Arial" w:hAnsi="Arial" w:cs="Arial"/>
          <w:color w:val="000000"/>
          <w:sz w:val="24"/>
        </w:rPr>
        <w:t xml:space="preserve">, </w:t>
      </w:r>
      <w:r w:rsidRPr="00DA5B83">
        <w:rPr>
          <w:rFonts w:ascii="Arial" w:hAnsi="Arial" w:cs="Arial"/>
          <w:b/>
          <w:color w:val="000000"/>
          <w:sz w:val="24"/>
        </w:rPr>
        <w:t>R</w:t>
      </w:r>
      <w:r w:rsidRPr="00F12AA8">
        <w:rPr>
          <w:rFonts w:ascii="Arial" w:hAnsi="Arial" w:cs="Arial"/>
          <w:b/>
          <w:color w:val="000000"/>
          <w:sz w:val="24"/>
        </w:rPr>
        <w:t>M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U.P</w:t>
      </w:r>
      <w:r>
        <w:rPr>
          <w:rFonts w:ascii="Arial" w:hAnsi="Arial" w:cs="Arial"/>
          <w:color w:val="000000"/>
          <w:sz w:val="24"/>
        </w:rPr>
        <w:t xml:space="preserve">; </w:t>
      </w:r>
    </w:p>
    <w:p w:rsidR="00DA5B83" w:rsidRPr="00EF485A" w:rsidRDefault="00DA5B83" w:rsidP="00DA5B83">
      <w:pPr>
        <w:spacing w:before="120" w:after="360" w:line="24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2. 0% dla terenów oznaczonych na rysunku planu symbolami: </w:t>
      </w:r>
      <w:r>
        <w:rPr>
          <w:rFonts w:ascii="Arial" w:hAnsi="Arial" w:cs="Arial"/>
          <w:b/>
          <w:color w:val="000000"/>
          <w:sz w:val="24"/>
        </w:rPr>
        <w:t>R</w:t>
      </w:r>
      <w:r>
        <w:rPr>
          <w:rFonts w:ascii="Arial" w:hAnsi="Arial" w:cs="Arial"/>
          <w:color w:val="000000"/>
          <w:sz w:val="24"/>
        </w:rPr>
        <w:t xml:space="preserve">, </w:t>
      </w:r>
      <w:r w:rsidRPr="00DA5B83">
        <w:rPr>
          <w:rFonts w:ascii="Arial" w:hAnsi="Arial" w:cs="Arial"/>
          <w:b/>
          <w:color w:val="000000"/>
          <w:sz w:val="24"/>
        </w:rPr>
        <w:t>ZL</w:t>
      </w:r>
      <w:r>
        <w:rPr>
          <w:rFonts w:ascii="Arial" w:hAnsi="Arial" w:cs="Arial"/>
          <w:color w:val="000000"/>
          <w:sz w:val="24"/>
        </w:rPr>
        <w:t xml:space="preserve">, </w:t>
      </w:r>
      <w:r w:rsidRPr="00F12AA8">
        <w:rPr>
          <w:rFonts w:ascii="Arial" w:hAnsi="Arial" w:cs="Arial"/>
          <w:b/>
          <w:color w:val="000000"/>
          <w:sz w:val="24"/>
        </w:rPr>
        <w:t>WR</w:t>
      </w:r>
      <w:r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i </w:t>
      </w:r>
      <w:r>
        <w:rPr>
          <w:rFonts w:ascii="Arial" w:hAnsi="Arial" w:cs="Arial"/>
          <w:b/>
          <w:color w:val="000000"/>
          <w:sz w:val="24"/>
        </w:rPr>
        <w:t>KDL</w:t>
      </w:r>
      <w:r>
        <w:rPr>
          <w:rFonts w:ascii="Arial" w:hAnsi="Arial" w:cs="Arial"/>
          <w:color w:val="000000"/>
          <w:sz w:val="24"/>
        </w:rPr>
        <w:t xml:space="preserve">. </w:t>
      </w:r>
    </w:p>
    <w:p w:rsidR="00C01C3C" w:rsidRDefault="00C01C3C" w:rsidP="00C01C3C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 </w:t>
      </w:r>
      <w:r>
        <w:rPr>
          <w:rFonts w:ascii="Arial" w:hAnsi="Arial" w:cs="Arial"/>
          <w:b/>
          <w:sz w:val="24"/>
        </w:rPr>
        <w:t>2</w:t>
      </w:r>
      <w:r w:rsidR="00D12B55">
        <w:rPr>
          <w:rFonts w:ascii="Arial" w:hAnsi="Arial" w:cs="Arial"/>
          <w:b/>
          <w:sz w:val="24"/>
        </w:rPr>
        <w:t>6</w:t>
      </w:r>
      <w:r w:rsidRPr="00A93B28"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Wykonanie uchwały powierza się Wójtowi Gminy.</w:t>
      </w:r>
    </w:p>
    <w:p w:rsidR="00C01C3C" w:rsidRPr="00A93B28" w:rsidRDefault="00C01C3C" w:rsidP="00C01C3C">
      <w:pPr>
        <w:spacing w:before="120"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 2</w:t>
      </w:r>
      <w:r w:rsidR="00D12B55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:rsidR="007B44EE" w:rsidRDefault="00C01C3C" w:rsidP="00C01C3C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</w:t>
      </w:r>
    </w:p>
    <w:p w:rsidR="00C01C3C" w:rsidRPr="00A93B28" w:rsidRDefault="00C01C3C" w:rsidP="00C01C3C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</w:t>
      </w:r>
      <w:r w:rsidRPr="00A93B28">
        <w:rPr>
          <w:rFonts w:ascii="Arial" w:hAnsi="Arial" w:cs="Arial"/>
          <w:b/>
          <w:sz w:val="24"/>
        </w:rPr>
        <w:tab/>
      </w:r>
    </w:p>
    <w:p w:rsidR="00C01C3C" w:rsidRPr="00A93B28" w:rsidRDefault="00C01C3C" w:rsidP="00C01C3C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:rsidR="00C01C3C" w:rsidRPr="00A93B28" w:rsidRDefault="00C01C3C" w:rsidP="00C01C3C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:rsidR="00C01C3C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C3C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C3C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C3C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C3C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01C3C" w:rsidRPr="007C61D6" w:rsidRDefault="00C01C3C" w:rsidP="001D29F9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C01C3C" w:rsidRPr="007C6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CD" w:rsidRDefault="007441CD" w:rsidP="007B146A">
      <w:pPr>
        <w:spacing w:after="0" w:line="240" w:lineRule="auto"/>
      </w:pPr>
      <w:r>
        <w:separator/>
      </w:r>
    </w:p>
  </w:endnote>
  <w:endnote w:type="continuationSeparator" w:id="0">
    <w:p w:rsidR="007441CD" w:rsidRDefault="007441CD" w:rsidP="007B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4565"/>
      <w:docPartObj>
        <w:docPartGallery w:val="Page Numbers (Bottom of Page)"/>
        <w:docPartUnique/>
      </w:docPartObj>
    </w:sdtPr>
    <w:sdtContent>
      <w:p w:rsidR="00A32FB2" w:rsidRDefault="00A32F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0E1" w:rsidRPr="006770E1">
          <w:rPr>
            <w:noProof/>
            <w:lang w:val="pl-PL"/>
          </w:rPr>
          <w:t>10</w:t>
        </w:r>
        <w:r>
          <w:fldChar w:fldCharType="end"/>
        </w:r>
      </w:p>
    </w:sdtContent>
  </w:sdt>
  <w:p w:rsidR="00A32FB2" w:rsidRDefault="00A32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CD" w:rsidRDefault="007441CD" w:rsidP="007B146A">
      <w:pPr>
        <w:spacing w:after="0" w:line="240" w:lineRule="auto"/>
      </w:pPr>
      <w:r>
        <w:separator/>
      </w:r>
    </w:p>
  </w:footnote>
  <w:footnote w:type="continuationSeparator" w:id="0">
    <w:p w:rsidR="007441CD" w:rsidRDefault="007441CD" w:rsidP="007B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212"/>
    <w:multiLevelType w:val="hybridMultilevel"/>
    <w:tmpl w:val="E3722B56"/>
    <w:lvl w:ilvl="0" w:tplc="FC34021A">
      <w:start w:val="1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03743969"/>
    <w:multiLevelType w:val="hybridMultilevel"/>
    <w:tmpl w:val="B034596C"/>
    <w:lvl w:ilvl="0" w:tplc="DCB6B5C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D6F05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6D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66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8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2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8070A"/>
    <w:multiLevelType w:val="hybridMultilevel"/>
    <w:tmpl w:val="6FEC2518"/>
    <w:lvl w:ilvl="0" w:tplc="AE3EF308">
      <w:start w:val="4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6265"/>
    <w:multiLevelType w:val="hybridMultilevel"/>
    <w:tmpl w:val="7AFA40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00E"/>
    <w:multiLevelType w:val="hybridMultilevel"/>
    <w:tmpl w:val="46E64722"/>
    <w:lvl w:ilvl="0" w:tplc="2BE2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7CC6"/>
    <w:multiLevelType w:val="hybridMultilevel"/>
    <w:tmpl w:val="E68ABCAE"/>
    <w:lvl w:ilvl="0" w:tplc="FB34B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E4B0C58C">
      <w:start w:val="1"/>
      <w:numFmt w:val="decimal"/>
      <w:lvlText w:val="%2)"/>
      <w:lvlJc w:val="left"/>
      <w:pPr>
        <w:ind w:left="1425" w:hanging="705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780579"/>
    <w:multiLevelType w:val="hybridMultilevel"/>
    <w:tmpl w:val="44D05A86"/>
    <w:lvl w:ilvl="0" w:tplc="2DC8A7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A1EE0"/>
    <w:multiLevelType w:val="hybridMultilevel"/>
    <w:tmpl w:val="406A777E"/>
    <w:lvl w:ilvl="0" w:tplc="EC307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0EE7"/>
    <w:multiLevelType w:val="hybridMultilevel"/>
    <w:tmpl w:val="F3187F22"/>
    <w:lvl w:ilvl="0" w:tplc="931068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B7FB1"/>
    <w:multiLevelType w:val="hybridMultilevel"/>
    <w:tmpl w:val="EB0CEE56"/>
    <w:lvl w:ilvl="0" w:tplc="FB34B46E">
      <w:start w:val="1"/>
      <w:numFmt w:val="decimal"/>
      <w:lvlText w:val="%1."/>
      <w:lvlJc w:val="left"/>
      <w:pPr>
        <w:tabs>
          <w:tab w:val="num" w:pos="705"/>
        </w:tabs>
        <w:ind w:left="705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12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191A3F7D"/>
    <w:multiLevelType w:val="hybridMultilevel"/>
    <w:tmpl w:val="DF545D80"/>
    <w:lvl w:ilvl="0" w:tplc="3B3A97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DB763B"/>
    <w:multiLevelType w:val="hybridMultilevel"/>
    <w:tmpl w:val="69426D40"/>
    <w:lvl w:ilvl="0" w:tplc="E7C05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15910"/>
    <w:multiLevelType w:val="hybridMultilevel"/>
    <w:tmpl w:val="6CD820E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23B93BE6"/>
    <w:multiLevelType w:val="hybridMultilevel"/>
    <w:tmpl w:val="330A8EAE"/>
    <w:lvl w:ilvl="0" w:tplc="A58A1D3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D3036"/>
    <w:multiLevelType w:val="hybridMultilevel"/>
    <w:tmpl w:val="7876E568"/>
    <w:lvl w:ilvl="0" w:tplc="B2FE469C">
      <w:start w:val="1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0">
    <w:nsid w:val="2AA94E4E"/>
    <w:multiLevelType w:val="hybridMultilevel"/>
    <w:tmpl w:val="B1049930"/>
    <w:lvl w:ilvl="0" w:tplc="A0D4602C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F4C72"/>
    <w:multiLevelType w:val="hybridMultilevel"/>
    <w:tmpl w:val="A6EE6B4E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5312C"/>
    <w:multiLevelType w:val="hybridMultilevel"/>
    <w:tmpl w:val="4C7A6BB8"/>
    <w:lvl w:ilvl="0" w:tplc="9AC88F5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F2575"/>
    <w:multiLevelType w:val="hybridMultilevel"/>
    <w:tmpl w:val="69426D40"/>
    <w:lvl w:ilvl="0" w:tplc="E7C05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2E9969CD"/>
    <w:multiLevelType w:val="hybridMultilevel"/>
    <w:tmpl w:val="E0B0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7C055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937FF"/>
    <w:multiLevelType w:val="hybridMultilevel"/>
    <w:tmpl w:val="D9088A46"/>
    <w:lvl w:ilvl="0" w:tplc="FFEE0328">
      <w:start w:val="1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C2A9A"/>
    <w:multiLevelType w:val="hybridMultilevel"/>
    <w:tmpl w:val="7674DE52"/>
    <w:lvl w:ilvl="0" w:tplc="F6141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7">
    <w:nsid w:val="352F1352"/>
    <w:multiLevelType w:val="hybridMultilevel"/>
    <w:tmpl w:val="BCA21C04"/>
    <w:lvl w:ilvl="0" w:tplc="FF863B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A9511A"/>
    <w:multiLevelType w:val="hybridMultilevel"/>
    <w:tmpl w:val="14E288E8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D1FCC"/>
    <w:multiLevelType w:val="hybridMultilevel"/>
    <w:tmpl w:val="05560CB4"/>
    <w:lvl w:ilvl="0" w:tplc="0E6225C6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668EC"/>
    <w:multiLevelType w:val="hybridMultilevel"/>
    <w:tmpl w:val="ADF40E68"/>
    <w:lvl w:ilvl="0" w:tplc="D898C3C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B5612CA"/>
    <w:multiLevelType w:val="hybridMultilevel"/>
    <w:tmpl w:val="1EA28942"/>
    <w:lvl w:ilvl="0" w:tplc="C03EA79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2">
    <w:nsid w:val="3BEC1762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2E5B3A"/>
    <w:multiLevelType w:val="hybridMultilevel"/>
    <w:tmpl w:val="B6880DDE"/>
    <w:lvl w:ilvl="0" w:tplc="0415000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851E4DFC">
      <w:start w:val="16"/>
      <w:numFmt w:val="decimal"/>
      <w:lvlText w:val="%2."/>
      <w:lvlJc w:val="left"/>
      <w:pPr>
        <w:tabs>
          <w:tab w:val="num" w:pos="1643"/>
        </w:tabs>
        <w:ind w:left="1643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4">
    <w:nsid w:val="40066F37"/>
    <w:multiLevelType w:val="hybridMultilevel"/>
    <w:tmpl w:val="AA421376"/>
    <w:lvl w:ilvl="0" w:tplc="9F4223F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9C4526"/>
    <w:multiLevelType w:val="hybridMultilevel"/>
    <w:tmpl w:val="FAD8B84A"/>
    <w:lvl w:ilvl="0" w:tplc="407658A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59A6"/>
    <w:multiLevelType w:val="hybridMultilevel"/>
    <w:tmpl w:val="E8628E7C"/>
    <w:lvl w:ilvl="0" w:tplc="FFFFFFFF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B66878"/>
    <w:multiLevelType w:val="hybridMultilevel"/>
    <w:tmpl w:val="330A8EAE"/>
    <w:lvl w:ilvl="0" w:tplc="A58A1D3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94F36"/>
    <w:multiLevelType w:val="singleLevel"/>
    <w:tmpl w:val="223832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9">
    <w:nsid w:val="493F2D76"/>
    <w:multiLevelType w:val="hybridMultilevel"/>
    <w:tmpl w:val="69426D40"/>
    <w:lvl w:ilvl="0" w:tplc="E7C05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4AC1094E"/>
    <w:multiLevelType w:val="hybridMultilevel"/>
    <w:tmpl w:val="1A6AAC44"/>
    <w:lvl w:ilvl="0" w:tplc="FFFFFFFF">
      <w:start w:val="1"/>
      <w:numFmt w:val="decimal"/>
      <w:lvlText w:val="%1)"/>
      <w:lvlJc w:val="left"/>
      <w:pPr>
        <w:tabs>
          <w:tab w:val="num" w:pos="-35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B270B"/>
    <w:multiLevelType w:val="hybridMultilevel"/>
    <w:tmpl w:val="333AA458"/>
    <w:lvl w:ilvl="0" w:tplc="77707C3A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557" w:hanging="180"/>
      </w:pPr>
    </w:lvl>
    <w:lvl w:ilvl="3" w:tplc="04150001" w:tentative="1">
      <w:start w:val="1"/>
      <w:numFmt w:val="decimal"/>
      <w:lvlText w:val="%4."/>
      <w:lvlJc w:val="left"/>
      <w:pPr>
        <w:ind w:left="3277" w:hanging="360"/>
      </w:pPr>
    </w:lvl>
    <w:lvl w:ilvl="4" w:tplc="04150003" w:tentative="1">
      <w:start w:val="1"/>
      <w:numFmt w:val="lowerLetter"/>
      <w:lvlText w:val="%5."/>
      <w:lvlJc w:val="left"/>
      <w:pPr>
        <w:ind w:left="3997" w:hanging="360"/>
      </w:pPr>
    </w:lvl>
    <w:lvl w:ilvl="5" w:tplc="04150005" w:tentative="1">
      <w:start w:val="1"/>
      <w:numFmt w:val="lowerRoman"/>
      <w:lvlText w:val="%6."/>
      <w:lvlJc w:val="right"/>
      <w:pPr>
        <w:ind w:left="4717" w:hanging="180"/>
      </w:pPr>
    </w:lvl>
    <w:lvl w:ilvl="6" w:tplc="04150001" w:tentative="1">
      <w:start w:val="1"/>
      <w:numFmt w:val="decimal"/>
      <w:lvlText w:val="%7."/>
      <w:lvlJc w:val="left"/>
      <w:pPr>
        <w:ind w:left="5437" w:hanging="360"/>
      </w:pPr>
    </w:lvl>
    <w:lvl w:ilvl="7" w:tplc="04150003" w:tentative="1">
      <w:start w:val="1"/>
      <w:numFmt w:val="lowerLetter"/>
      <w:lvlText w:val="%8."/>
      <w:lvlJc w:val="left"/>
      <w:pPr>
        <w:ind w:left="6157" w:hanging="360"/>
      </w:pPr>
    </w:lvl>
    <w:lvl w:ilvl="8" w:tplc="04150005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4DD763BF"/>
    <w:multiLevelType w:val="hybridMultilevel"/>
    <w:tmpl w:val="D818ABB6"/>
    <w:lvl w:ilvl="0" w:tplc="56D47ADA">
      <w:start w:val="4"/>
      <w:numFmt w:val="decimal"/>
      <w:lvlText w:val="%1)"/>
      <w:lvlJc w:val="left"/>
      <w:pPr>
        <w:tabs>
          <w:tab w:val="num" w:pos="-40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4E2362AF"/>
    <w:multiLevelType w:val="hybridMultilevel"/>
    <w:tmpl w:val="4FAE27E0"/>
    <w:lvl w:ilvl="0" w:tplc="1152C1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4210BFE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500C1F"/>
    <w:multiLevelType w:val="hybridMultilevel"/>
    <w:tmpl w:val="643E1050"/>
    <w:lvl w:ilvl="0" w:tplc="06EE27F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45B0D"/>
    <w:multiLevelType w:val="hybridMultilevel"/>
    <w:tmpl w:val="0888BBF0"/>
    <w:lvl w:ilvl="0" w:tplc="679AFF72">
      <w:start w:val="1"/>
      <w:numFmt w:val="decimal"/>
      <w:lvlText w:val="%1."/>
      <w:lvlJc w:val="left"/>
      <w:pPr>
        <w:ind w:left="7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2" w:hanging="360"/>
      </w:pPr>
    </w:lvl>
    <w:lvl w:ilvl="2" w:tplc="0415001B" w:tentative="1">
      <w:start w:val="1"/>
      <w:numFmt w:val="lowerRoman"/>
      <w:lvlText w:val="%3."/>
      <w:lvlJc w:val="right"/>
      <w:pPr>
        <w:ind w:left="8512" w:hanging="180"/>
      </w:pPr>
    </w:lvl>
    <w:lvl w:ilvl="3" w:tplc="0415000F" w:tentative="1">
      <w:start w:val="1"/>
      <w:numFmt w:val="decimal"/>
      <w:lvlText w:val="%4."/>
      <w:lvlJc w:val="left"/>
      <w:pPr>
        <w:ind w:left="9232" w:hanging="360"/>
      </w:pPr>
    </w:lvl>
    <w:lvl w:ilvl="4" w:tplc="04150019" w:tentative="1">
      <w:start w:val="1"/>
      <w:numFmt w:val="lowerLetter"/>
      <w:lvlText w:val="%5."/>
      <w:lvlJc w:val="left"/>
      <w:pPr>
        <w:ind w:left="9952" w:hanging="360"/>
      </w:pPr>
    </w:lvl>
    <w:lvl w:ilvl="5" w:tplc="0415001B" w:tentative="1">
      <w:start w:val="1"/>
      <w:numFmt w:val="lowerRoman"/>
      <w:lvlText w:val="%6."/>
      <w:lvlJc w:val="right"/>
      <w:pPr>
        <w:ind w:left="10672" w:hanging="180"/>
      </w:pPr>
    </w:lvl>
    <w:lvl w:ilvl="6" w:tplc="0415000F" w:tentative="1">
      <w:start w:val="1"/>
      <w:numFmt w:val="decimal"/>
      <w:lvlText w:val="%7."/>
      <w:lvlJc w:val="left"/>
      <w:pPr>
        <w:ind w:left="11392" w:hanging="360"/>
      </w:pPr>
    </w:lvl>
    <w:lvl w:ilvl="7" w:tplc="04150019" w:tentative="1">
      <w:start w:val="1"/>
      <w:numFmt w:val="lowerLetter"/>
      <w:lvlText w:val="%8."/>
      <w:lvlJc w:val="left"/>
      <w:pPr>
        <w:ind w:left="12112" w:hanging="360"/>
      </w:pPr>
    </w:lvl>
    <w:lvl w:ilvl="8" w:tplc="0415001B" w:tentative="1">
      <w:start w:val="1"/>
      <w:numFmt w:val="lowerRoman"/>
      <w:lvlText w:val="%9."/>
      <w:lvlJc w:val="right"/>
      <w:pPr>
        <w:ind w:left="12832" w:hanging="180"/>
      </w:pPr>
    </w:lvl>
  </w:abstractNum>
  <w:abstractNum w:abstractNumId="47">
    <w:nsid w:val="535D7027"/>
    <w:multiLevelType w:val="hybridMultilevel"/>
    <w:tmpl w:val="ACFCD02A"/>
    <w:lvl w:ilvl="0" w:tplc="5630C4DA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97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48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49">
    <w:nsid w:val="55A60B6F"/>
    <w:multiLevelType w:val="hybridMultilevel"/>
    <w:tmpl w:val="ACFCD02A"/>
    <w:lvl w:ilvl="0" w:tplc="5630C4DA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97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50">
    <w:nsid w:val="56C03EC4"/>
    <w:multiLevelType w:val="hybridMultilevel"/>
    <w:tmpl w:val="387C7C0E"/>
    <w:lvl w:ilvl="0" w:tplc="C2F26784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2">
    <w:nsid w:val="58200E4C"/>
    <w:multiLevelType w:val="hybridMultilevel"/>
    <w:tmpl w:val="84BC80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C4179A8"/>
    <w:multiLevelType w:val="hybridMultilevel"/>
    <w:tmpl w:val="D88063DE"/>
    <w:lvl w:ilvl="0" w:tplc="F0DE3466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F95D95"/>
    <w:multiLevelType w:val="hybridMultilevel"/>
    <w:tmpl w:val="EFDC6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5E3E385D"/>
    <w:multiLevelType w:val="hybridMultilevel"/>
    <w:tmpl w:val="1B2A7124"/>
    <w:lvl w:ilvl="0" w:tplc="14FA213E">
      <w:start w:val="19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A167FD"/>
    <w:multiLevelType w:val="hybridMultilevel"/>
    <w:tmpl w:val="2DA2EC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58">
    <w:nsid w:val="6B513EF5"/>
    <w:multiLevelType w:val="hybridMultilevel"/>
    <w:tmpl w:val="1EC02478"/>
    <w:lvl w:ilvl="0" w:tplc="706C7D06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9">
    <w:nsid w:val="6CAF3E1E"/>
    <w:multiLevelType w:val="hybridMultilevel"/>
    <w:tmpl w:val="714611EC"/>
    <w:lvl w:ilvl="0" w:tplc="0E6225C6">
      <w:start w:val="2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6DE71407"/>
    <w:multiLevelType w:val="hybridMultilevel"/>
    <w:tmpl w:val="9C109F4E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1">
    <w:nsid w:val="70A4175C"/>
    <w:multiLevelType w:val="hybridMultilevel"/>
    <w:tmpl w:val="41D867C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CA30C2"/>
    <w:multiLevelType w:val="hybridMultilevel"/>
    <w:tmpl w:val="F474A6B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3B6727"/>
    <w:multiLevelType w:val="hybridMultilevel"/>
    <w:tmpl w:val="E8FA71A4"/>
    <w:lvl w:ilvl="0" w:tplc="9AC88F5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4902E4"/>
    <w:multiLevelType w:val="hybridMultilevel"/>
    <w:tmpl w:val="32A09A4E"/>
    <w:lvl w:ilvl="0" w:tplc="C44A0018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5">
    <w:nsid w:val="7C550F38"/>
    <w:multiLevelType w:val="hybridMultilevel"/>
    <w:tmpl w:val="677C8184"/>
    <w:lvl w:ilvl="0" w:tplc="B67C21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>
    <w:nsid w:val="7C7614DD"/>
    <w:multiLevelType w:val="hybridMultilevel"/>
    <w:tmpl w:val="8D962D2A"/>
    <w:lvl w:ilvl="0" w:tplc="CCE4E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B866C2"/>
    <w:multiLevelType w:val="hybridMultilevel"/>
    <w:tmpl w:val="19262DBA"/>
    <w:lvl w:ilvl="0" w:tplc="5A9E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DF315C8"/>
    <w:multiLevelType w:val="hybridMultilevel"/>
    <w:tmpl w:val="7F2E788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69">
    <w:nsid w:val="7EA3755B"/>
    <w:multiLevelType w:val="hybridMultilevel"/>
    <w:tmpl w:val="05E6B09A"/>
    <w:lvl w:ilvl="0" w:tplc="67B2A612">
      <w:start w:val="3"/>
      <w:numFmt w:val="decimal"/>
      <w:lvlText w:val="%1)"/>
      <w:lvlJc w:val="left"/>
      <w:pPr>
        <w:tabs>
          <w:tab w:val="num" w:pos="37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B94FE3"/>
    <w:multiLevelType w:val="hybridMultilevel"/>
    <w:tmpl w:val="EFC4EDF4"/>
    <w:lvl w:ilvl="0" w:tplc="85D854C2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66"/>
  </w:num>
  <w:num w:numId="4">
    <w:abstractNumId w:val="12"/>
  </w:num>
  <w:num w:numId="5">
    <w:abstractNumId w:val="67"/>
  </w:num>
  <w:num w:numId="6">
    <w:abstractNumId w:val="28"/>
  </w:num>
  <w:num w:numId="7">
    <w:abstractNumId w:val="5"/>
  </w:num>
  <w:num w:numId="8">
    <w:abstractNumId w:val="11"/>
  </w:num>
  <w:num w:numId="9">
    <w:abstractNumId w:val="13"/>
  </w:num>
  <w:num w:numId="10">
    <w:abstractNumId w:val="48"/>
  </w:num>
  <w:num w:numId="11">
    <w:abstractNumId w:val="24"/>
  </w:num>
  <w:num w:numId="12">
    <w:abstractNumId w:val="46"/>
  </w:num>
  <w:num w:numId="13">
    <w:abstractNumId w:val="16"/>
  </w:num>
  <w:num w:numId="14">
    <w:abstractNumId w:val="54"/>
  </w:num>
  <w:num w:numId="15">
    <w:abstractNumId w:val="52"/>
  </w:num>
  <w:num w:numId="16">
    <w:abstractNumId w:val="17"/>
  </w:num>
  <w:num w:numId="17">
    <w:abstractNumId w:val="30"/>
  </w:num>
  <w:num w:numId="18">
    <w:abstractNumId w:val="34"/>
  </w:num>
  <w:num w:numId="19">
    <w:abstractNumId w:val="4"/>
  </w:num>
  <w:num w:numId="20">
    <w:abstractNumId w:val="21"/>
  </w:num>
  <w:num w:numId="21">
    <w:abstractNumId w:val="55"/>
  </w:num>
  <w:num w:numId="22">
    <w:abstractNumId w:val="60"/>
  </w:num>
  <w:num w:numId="23">
    <w:abstractNumId w:val="32"/>
  </w:num>
  <w:num w:numId="24">
    <w:abstractNumId w:val="33"/>
  </w:num>
  <w:num w:numId="25">
    <w:abstractNumId w:val="14"/>
  </w:num>
  <w:num w:numId="26">
    <w:abstractNumId w:val="20"/>
  </w:num>
  <w:num w:numId="27">
    <w:abstractNumId w:val="63"/>
  </w:num>
  <w:num w:numId="28">
    <w:abstractNumId w:val="7"/>
  </w:num>
  <w:num w:numId="29">
    <w:abstractNumId w:val="69"/>
  </w:num>
  <w:num w:numId="30">
    <w:abstractNumId w:val="68"/>
  </w:num>
  <w:num w:numId="31">
    <w:abstractNumId w:val="26"/>
  </w:num>
  <w:num w:numId="32">
    <w:abstractNumId w:val="6"/>
  </w:num>
  <w:num w:numId="33">
    <w:abstractNumId w:val="43"/>
  </w:num>
  <w:num w:numId="34">
    <w:abstractNumId w:val="47"/>
  </w:num>
  <w:num w:numId="35">
    <w:abstractNumId w:val="22"/>
  </w:num>
  <w:num w:numId="36">
    <w:abstractNumId w:val="62"/>
  </w:num>
  <w:num w:numId="37">
    <w:abstractNumId w:val="40"/>
  </w:num>
  <w:num w:numId="38">
    <w:abstractNumId w:val="56"/>
  </w:num>
  <w:num w:numId="39">
    <w:abstractNumId w:val="61"/>
  </w:num>
  <w:num w:numId="40">
    <w:abstractNumId w:val="51"/>
  </w:num>
  <w:num w:numId="41">
    <w:abstractNumId w:val="36"/>
  </w:num>
  <w:num w:numId="42">
    <w:abstractNumId w:val="49"/>
  </w:num>
  <w:num w:numId="43">
    <w:abstractNumId w:val="42"/>
  </w:num>
  <w:num w:numId="44">
    <w:abstractNumId w:val="3"/>
  </w:num>
  <w:num w:numId="45">
    <w:abstractNumId w:val="27"/>
  </w:num>
  <w:num w:numId="46">
    <w:abstractNumId w:val="65"/>
  </w:num>
  <w:num w:numId="47">
    <w:abstractNumId w:val="58"/>
  </w:num>
  <w:num w:numId="48">
    <w:abstractNumId w:val="50"/>
  </w:num>
  <w:num w:numId="49">
    <w:abstractNumId w:val="1"/>
  </w:num>
  <w:num w:numId="50">
    <w:abstractNumId w:val="8"/>
  </w:num>
  <w:num w:numId="51">
    <w:abstractNumId w:val="57"/>
    <w:lvlOverride w:ilvl="0">
      <w:startOverride w:val="1"/>
    </w:lvlOverride>
  </w:num>
  <w:num w:numId="52">
    <w:abstractNumId w:val="35"/>
  </w:num>
  <w:num w:numId="53">
    <w:abstractNumId w:val="9"/>
  </w:num>
  <w:num w:numId="54">
    <w:abstractNumId w:val="45"/>
  </w:num>
  <w:num w:numId="55">
    <w:abstractNumId w:val="19"/>
  </w:num>
  <w:num w:numId="56">
    <w:abstractNumId w:val="23"/>
  </w:num>
  <w:num w:numId="57">
    <w:abstractNumId w:val="18"/>
  </w:num>
  <w:num w:numId="58">
    <w:abstractNumId w:val="53"/>
  </w:num>
  <w:num w:numId="59">
    <w:abstractNumId w:val="39"/>
  </w:num>
  <w:num w:numId="60">
    <w:abstractNumId w:val="37"/>
  </w:num>
  <w:num w:numId="61">
    <w:abstractNumId w:val="64"/>
  </w:num>
  <w:num w:numId="62">
    <w:abstractNumId w:val="15"/>
  </w:num>
  <w:num w:numId="63">
    <w:abstractNumId w:val="2"/>
  </w:num>
  <w:num w:numId="64">
    <w:abstractNumId w:val="25"/>
  </w:num>
  <w:num w:numId="65">
    <w:abstractNumId w:val="38"/>
  </w:num>
  <w:num w:numId="66">
    <w:abstractNumId w:val="70"/>
  </w:num>
  <w:num w:numId="67">
    <w:abstractNumId w:val="0"/>
  </w:num>
  <w:num w:numId="68">
    <w:abstractNumId w:val="31"/>
  </w:num>
  <w:num w:numId="69">
    <w:abstractNumId w:val="29"/>
  </w:num>
  <w:num w:numId="70">
    <w:abstractNumId w:val="59"/>
  </w:num>
  <w:num w:numId="71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1"/>
    <w:rsid w:val="000722F9"/>
    <w:rsid w:val="000B6D08"/>
    <w:rsid w:val="000E4792"/>
    <w:rsid w:val="000F7537"/>
    <w:rsid w:val="00115BD3"/>
    <w:rsid w:val="00163E85"/>
    <w:rsid w:val="00172FBD"/>
    <w:rsid w:val="00183DD2"/>
    <w:rsid w:val="001B1E6F"/>
    <w:rsid w:val="001D29F9"/>
    <w:rsid w:val="002265E7"/>
    <w:rsid w:val="002A33C3"/>
    <w:rsid w:val="002D34A2"/>
    <w:rsid w:val="002D3B70"/>
    <w:rsid w:val="002F2C87"/>
    <w:rsid w:val="00396947"/>
    <w:rsid w:val="003A78BD"/>
    <w:rsid w:val="003B20D1"/>
    <w:rsid w:val="003B42A6"/>
    <w:rsid w:val="003F3B89"/>
    <w:rsid w:val="00432A4E"/>
    <w:rsid w:val="00452F0B"/>
    <w:rsid w:val="0045472B"/>
    <w:rsid w:val="00472B73"/>
    <w:rsid w:val="004B128E"/>
    <w:rsid w:val="004C14E2"/>
    <w:rsid w:val="004C2392"/>
    <w:rsid w:val="004D2448"/>
    <w:rsid w:val="004D51E3"/>
    <w:rsid w:val="004D7ACB"/>
    <w:rsid w:val="005333DB"/>
    <w:rsid w:val="00544119"/>
    <w:rsid w:val="00580283"/>
    <w:rsid w:val="00592981"/>
    <w:rsid w:val="00595D98"/>
    <w:rsid w:val="005C35C2"/>
    <w:rsid w:val="0065570F"/>
    <w:rsid w:val="00663866"/>
    <w:rsid w:val="006770E1"/>
    <w:rsid w:val="006B2410"/>
    <w:rsid w:val="007001AC"/>
    <w:rsid w:val="00720A27"/>
    <w:rsid w:val="00741F96"/>
    <w:rsid w:val="007441CD"/>
    <w:rsid w:val="00797362"/>
    <w:rsid w:val="007B146A"/>
    <w:rsid w:val="007B44EE"/>
    <w:rsid w:val="007B471A"/>
    <w:rsid w:val="007C1448"/>
    <w:rsid w:val="007C61D6"/>
    <w:rsid w:val="007F125C"/>
    <w:rsid w:val="008308DA"/>
    <w:rsid w:val="008357BC"/>
    <w:rsid w:val="008474D9"/>
    <w:rsid w:val="0086184C"/>
    <w:rsid w:val="008618C6"/>
    <w:rsid w:val="00892451"/>
    <w:rsid w:val="00894417"/>
    <w:rsid w:val="008A472C"/>
    <w:rsid w:val="008A4A60"/>
    <w:rsid w:val="00913206"/>
    <w:rsid w:val="00940988"/>
    <w:rsid w:val="009C01EA"/>
    <w:rsid w:val="009D55DA"/>
    <w:rsid w:val="00A32FB2"/>
    <w:rsid w:val="00AA057A"/>
    <w:rsid w:val="00AC5B5C"/>
    <w:rsid w:val="00AC6D54"/>
    <w:rsid w:val="00B06480"/>
    <w:rsid w:val="00B277CD"/>
    <w:rsid w:val="00B630DE"/>
    <w:rsid w:val="00B64FA0"/>
    <w:rsid w:val="00C01C3C"/>
    <w:rsid w:val="00C600F6"/>
    <w:rsid w:val="00C609ED"/>
    <w:rsid w:val="00C758AD"/>
    <w:rsid w:val="00CA6CDA"/>
    <w:rsid w:val="00CB4D81"/>
    <w:rsid w:val="00CC1254"/>
    <w:rsid w:val="00CD7E5F"/>
    <w:rsid w:val="00D12B55"/>
    <w:rsid w:val="00D23242"/>
    <w:rsid w:val="00D3082A"/>
    <w:rsid w:val="00D40A02"/>
    <w:rsid w:val="00D71279"/>
    <w:rsid w:val="00D768DD"/>
    <w:rsid w:val="00DA0223"/>
    <w:rsid w:val="00DA5B83"/>
    <w:rsid w:val="00DC382A"/>
    <w:rsid w:val="00DD3DF9"/>
    <w:rsid w:val="00DD5B68"/>
    <w:rsid w:val="00DF1500"/>
    <w:rsid w:val="00E639C5"/>
    <w:rsid w:val="00E66B7E"/>
    <w:rsid w:val="00E80CEA"/>
    <w:rsid w:val="00E978CF"/>
    <w:rsid w:val="00EA490D"/>
    <w:rsid w:val="00EF03AA"/>
    <w:rsid w:val="00F27654"/>
    <w:rsid w:val="00F328AD"/>
    <w:rsid w:val="00FF14AD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4D1A-9540-4E85-9563-1270454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432A4E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9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298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29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9298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92981"/>
    <w:pPr>
      <w:ind w:left="720"/>
      <w:contextualSpacing/>
    </w:pPr>
  </w:style>
  <w:style w:type="paragraph" w:customStyle="1" w:styleId="NormalnyWeb1">
    <w:name w:val="Normalny (Web)1"/>
    <w:basedOn w:val="Normalny"/>
    <w:rsid w:val="00592981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C609ED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Nagwek9Znak">
    <w:name w:val="Nagłówek 9 Znak"/>
    <w:aliases w:val=" Znak Znak"/>
    <w:basedOn w:val="Domylnaczcionkaakapitu"/>
    <w:link w:val="Nagwek9"/>
    <w:rsid w:val="00432A4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32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2A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A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32A4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32A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2A4E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D12B5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7253</Words>
  <Characters>43518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5</cp:revision>
  <cp:lastPrinted>2015-03-24T22:36:00Z</cp:lastPrinted>
  <dcterms:created xsi:type="dcterms:W3CDTF">2015-03-24T19:50:00Z</dcterms:created>
  <dcterms:modified xsi:type="dcterms:W3CDTF">2015-03-24T22:37:00Z</dcterms:modified>
</cp:coreProperties>
</file>