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40"/>
          <w:szCs w:val="40"/>
          <w:lang w:eastAsia="pl-PL"/>
        </w:rPr>
        <w:t>OGŁOSZENIE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>Wójta Gminy Płońsk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z dnia </w:t>
      </w:r>
      <w:r w:rsidR="00DD3867">
        <w:rPr>
          <w:rFonts w:ascii="Arial-BoldMT" w:eastAsia="Times New Roman" w:hAnsi="Arial-BoldMT" w:cs="Arial-BoldMT"/>
          <w:b/>
          <w:bCs/>
          <w:color w:val="000000"/>
          <w:sz w:val="28"/>
          <w:szCs w:val="28"/>
          <w:lang w:eastAsia="pl-PL"/>
        </w:rPr>
        <w:t xml:space="preserve">18 lutego 2016r. 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Działając na podstawie art.11 i art. 13 ustawy z dnia 24 kwietnia 2003r. o działalności</w:t>
      </w:r>
    </w:p>
    <w:p w:rsidR="004A5604" w:rsidRPr="004A5604" w:rsidRDefault="004A5604" w:rsidP="00DD3867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pożytku publicznego i o wolontar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iacie</w:t>
      </w:r>
      <w:r w:rsidR="00D422F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( tekst jednolity Dz. U. z 2015 </w:t>
      </w:r>
      <w:r w:rsidR="004D16BB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r</w:t>
      </w:r>
      <w:r w:rsidR="00D422F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.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poz. 1</w:t>
      </w:r>
      <w:r w:rsidR="00D422F2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339</w:t>
      </w: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 xml:space="preserve"> ) 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MT" w:eastAsia="Times New Roman" w:hAnsi="ArialMT" w:cs="ArialMT"/>
          <w:color w:val="000000"/>
          <w:sz w:val="24"/>
          <w:szCs w:val="24"/>
          <w:lang w:eastAsia="pl-PL"/>
        </w:rPr>
        <w:t>o g ł a s z a m :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OTWARTY KONKURS OFERT NA REALIZACJĘ ZADAŃ PUBLICZNYCH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GMINY PRZYJĘTYCH W GMINNYM </w:t>
      </w:r>
      <w:r w:rsidR="0015273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PROGRAMIE PROFILAKTYKI </w:t>
      </w:r>
      <w:r w:rsidR="00EE44F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br/>
      </w:r>
      <w:r w:rsidR="0015273E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I ROZWIĄZYWANIA PROBLEMÓW ALKOHOLOWYCH 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NA 201</w:t>
      </w:r>
      <w:r w:rsidR="00D422F2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6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 xml:space="preserve"> ROK</w:t>
      </w:r>
    </w:p>
    <w:p w:rsidR="004A5604" w:rsidRPr="004A5604" w:rsidRDefault="004A5604" w:rsidP="004A5604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Arial-BoldMT" w:eastAsia="Times New Roman" w:hAnsi="Arial-BoldMT" w:cs="Arial-BoldMT"/>
          <w:b/>
          <w:bCs/>
          <w:color w:val="000000"/>
          <w:sz w:val="26"/>
          <w:szCs w:val="26"/>
          <w:lang w:eastAsia="pl-PL"/>
        </w:rPr>
        <w:t> </w:t>
      </w:r>
    </w:p>
    <w:p w:rsidR="004A5604" w:rsidRPr="004A5604" w:rsidRDefault="004A5604" w:rsidP="0015273E">
      <w:pPr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5604">
        <w:rPr>
          <w:rFonts w:ascii="CenturySchoolbook-Bold" w:eastAsia="CenturySchoolbook-Bold" w:hAnsi="CenturySchoolbook-Bold" w:cs="CenturySchoolbook-Bold"/>
          <w:b/>
          <w:bCs/>
          <w:color w:val="000000"/>
          <w:sz w:val="24"/>
          <w:lang w:eastAsia="pl-PL"/>
        </w:rPr>
        <w:t>I.</w:t>
      </w:r>
      <w:r w:rsidR="00A71D15">
        <w:rPr>
          <w:rFonts w:ascii="Times New Roman" w:eastAsia="CenturySchoolbook-Bold" w:hAnsi="Times New Roman" w:cs="Times New Roman"/>
          <w:b/>
          <w:bCs/>
          <w:color w:val="000000"/>
          <w:sz w:val="14"/>
          <w:szCs w:val="14"/>
          <w:lang w:eastAsia="pl-PL"/>
        </w:rPr>
        <w:t>    </w:t>
      </w:r>
      <w:r w:rsidRPr="004A5604">
        <w:rPr>
          <w:rFonts w:ascii="Arial-BoldMT" w:eastAsia="Times New Roman" w:hAnsi="Arial-BoldMT" w:cs="Arial-BoldMT"/>
          <w:b/>
          <w:bCs/>
          <w:color w:val="000000"/>
          <w:sz w:val="24"/>
          <w:szCs w:val="24"/>
          <w:lang w:eastAsia="pl-PL"/>
        </w:rPr>
        <w:t>RODZAJ ZADANIA I FORMY REALIZACJI</w:t>
      </w:r>
    </w:p>
    <w:p w:rsidR="004A5604" w:rsidRPr="00EE44FE" w:rsidRDefault="004A5604" w:rsidP="00A71D15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obejmuje realizację zadań w zakresie</w:t>
      </w:r>
      <w:r w:rsidR="00A71D15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A5604" w:rsidRPr="00EE44FE" w:rsidRDefault="00A71D15" w:rsidP="004D16BB">
      <w:pPr>
        <w:adjustRightInd w:val="0"/>
        <w:spacing w:before="90" w:after="0" w:line="240" w:lineRule="auto"/>
        <w:ind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organizowanie  obozu letniego </w:t>
      </w:r>
      <w:r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EE4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górach Sudetach</w:t>
      </w:r>
      <w:r w:rsidR="00EE44FE" w:rsidRPr="00EE4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(Kotlina Kłodzka lub Kotlina Jeleniogórska)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 programem profilaktyki i uzależnień   w okresie wakacyjnym 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lipiec, </w:t>
      </w:r>
      <w:r w:rsid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ośrodku wypoczynkowym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 dzieci  i młodzieży w wieku 8-15 lat ( 3</w:t>
      </w:r>
      <w:r w:rsidR="00D422F2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 </w:t>
      </w:r>
      <w:r w:rsidR="004A5604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osób) z rodzin dysfunkcyjnych  w oparciu o pisemny program zajęć</w:t>
      </w:r>
      <w:r w:rsidR="0042302E" w:rsidRPr="00EE4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A5604" w:rsidRPr="004D16BB" w:rsidRDefault="004A5604" w:rsidP="0015273E">
      <w:pPr>
        <w:adjustRightInd w:val="0"/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WYSOKOŚĆ ŚRODKÓW PUBLICZNYCH PRZEZNACZONYCH NA REALIZACJĘZADANIA W ROKU 201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 </w:t>
      </w:r>
      <w:r w:rsidR="0015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23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71D15" w:rsidRPr="00EE44F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realizację zadania  planuje się przeznaczyć kwotę 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 zł.</w:t>
      </w:r>
    </w:p>
    <w:p w:rsidR="004A5604" w:rsidRPr="00EE44FE" w:rsidRDefault="004A5604" w:rsidP="00A71D15">
      <w:pPr>
        <w:pStyle w:val="Akapitzlist"/>
        <w:numPr>
          <w:ilvl w:val="0"/>
          <w:numId w:val="1"/>
        </w:numPr>
        <w:adjustRightInd w:val="0"/>
        <w:spacing w:before="90" w:after="0" w:line="240" w:lineRule="auto"/>
        <w:ind w:right="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powyższe mogą ulec zmianie w przypadku stwierdzenia, że zadanie można zrealizować mniejszym kosztem lub zaistnieje konieczność zmniejszenia budżetu w części przeznaczonej na realizację zadania z ważnych przyczyn, niemożliwych do przewidzenia w dniu ogłoszenia konkursu.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D16BB" w:rsidP="0015273E">
      <w:pPr>
        <w:adjustRightInd w:val="0"/>
        <w:spacing w:after="0" w:line="240" w:lineRule="auto"/>
        <w:ind w:left="1080" w:hanging="1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15273E">
        <w:rPr>
          <w:rFonts w:ascii="Times New Roman" w:eastAsia="CenturySchoolbook-Bold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="004A5604"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PRZYZNAWANIA DOTACJI.</w:t>
      </w:r>
    </w:p>
    <w:p w:rsidR="004A5604" w:rsidRPr="004D16BB" w:rsidRDefault="004A5604" w:rsidP="004D16BB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4A5604" w:rsidRPr="00EE44FE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przyznawania dotacji zostały określone w art. 5 ust. 2 u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24 kwietnia 2003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działalności pożytku publicznego i  wolontariacie (</w:t>
      </w:r>
      <w:proofErr w:type="spellStart"/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Dz. U z 2015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1339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EE44FE" w:rsidRDefault="0042302E" w:rsidP="00EE44F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2.   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zadania reguluje umowa zawarta pomiędzy oferentem a Gminą Płońsk.</w:t>
      </w:r>
    </w:p>
    <w:p w:rsidR="00EE44FE" w:rsidRDefault="00EE44FE" w:rsidP="00EE44F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Pr="00EE44FE" w:rsidRDefault="008D5291" w:rsidP="00EE44FE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EE44F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PODMIOTY UPRAWNIONE DO SKŁADANIA OFERT:</w:t>
      </w:r>
    </w:p>
    <w:p w:rsidR="004A5604" w:rsidRPr="004D16BB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 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składania ofert są podmioty </w:t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3 ustawy z dnia 14 kwietnia 2003r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 ich cele statutowe obejmują prowadzenie działalności w zakresie profilaktycznej działalności informacyjnej i edukacyjnej  w zakresie rozwią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zywania problemów alkoholowych,</w:t>
      </w:r>
      <w:r w:rsidR="00CC51D3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dla dzieci i młodzieży. 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42302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REALIZACJI ZADANIA</w:t>
      </w:r>
    </w:p>
    <w:p w:rsidR="00EE44FE" w:rsidRPr="00EE44FE" w:rsidRDefault="00EE44F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5291" w:rsidRPr="00EE44FE" w:rsidRDefault="008D5291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powinno być realizowane </w:t>
      </w:r>
      <w:r w:rsidR="00991FE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najwyższą starannością zgodnie z zawartymi umowami przy uwzględnieniu terminu i warunków realizacji zadania.</w:t>
      </w:r>
    </w:p>
    <w:p w:rsidR="00991FEE" w:rsidRPr="00EE44FE" w:rsidRDefault="00991FEE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będzie realizowane w okresie od 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  lipca 2016 r.  do dnia  31 </w:t>
      </w:r>
      <w:r w:rsidR="0042302E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2016r.</w:t>
      </w:r>
    </w:p>
    <w:p w:rsidR="004A5604" w:rsidRPr="00EE44FE" w:rsidRDefault="004A5604" w:rsidP="004D16B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zadania powinny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 doświadczenie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niezbędne kwalifikacje( odpowiednie uprawnienia kadry)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dołożyć najwyższej staranności w realizacji zadań, zgodnie z zawartą umową oraz obowiązującymi standardami i przepisami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zrealizować zadanie w taki sposób aby jego działaniami objęto 3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 terenu Gminy Płońsk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pobyt uczestnikom obozu przez okres 14 dni</w:t>
      </w:r>
    </w:p>
    <w:p w:rsidR="004A5604" w:rsidRPr="00EE44FE" w:rsidRDefault="004A5604" w:rsidP="004D16BB">
      <w:pPr>
        <w:adjustRightInd w:val="0"/>
        <w:spacing w:after="0" w:line="240" w:lineRule="auto"/>
        <w:ind w:left="108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2.    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zczegółowe warunki lokalowe realizacji zadania: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w pokojach 3-5 osobowych ( wyposażone w  węzeł sanitarny umywalkę, w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, natrysk)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b)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wyżywienie ( śniadanie, obiad, podwieczorek, kolacja)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dzieci z Płońska  do miejsca zakwaterowania i z powrotem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odpowiednio wyszkolonej kadry</w:t>
      </w:r>
    </w:p>
    <w:p w:rsidR="004A5604" w:rsidRPr="00EE44FE" w:rsidRDefault="0042302E" w:rsidP="004D16BB">
      <w:pPr>
        <w:adjustRightInd w:val="0"/>
        <w:spacing w:after="0" w:line="240" w:lineRule="auto"/>
        <w:ind w:left="14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dwie wycieczki autokarowe do miejsc</w:t>
      </w:r>
      <w:r w:rsidR="00D422F2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atrakcyjnych turystycznie ( np.: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muzea, miejsca pamięci narodowej, zabytki itp.)</w:t>
      </w:r>
    </w:p>
    <w:p w:rsidR="004A5604" w:rsidRDefault="004A5604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wypoczynkowy  winien być ogrodzony, wyposażony w stołówkę, plac zabaw, miejsce na zorganizowanie ogniska.</w:t>
      </w:r>
    </w:p>
    <w:p w:rsidR="00EE44FE" w:rsidRPr="00EE44FE" w:rsidRDefault="00EE44FE" w:rsidP="004D16BB">
      <w:pPr>
        <w:adjustRightInd w:val="0"/>
        <w:spacing w:before="90" w:after="0" w:line="240" w:lineRule="auto"/>
        <w:ind w:left="90" w:righ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4A5604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TERMIN SKŁADANIA OFERT.</w:t>
      </w:r>
    </w:p>
    <w:p w:rsidR="00EE44FE" w:rsidRPr="004D16BB" w:rsidRDefault="00EE44FE" w:rsidP="00EE44F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EE44FE" w:rsidRDefault="004A5604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1</w:t>
      </w:r>
      <w:r w:rsidR="0042302E"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.   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ubiegające się o dotację składają ofertę wg wzoru stanowiącego załącznik nr 1 do Rozporządzenia Ministra Pracy i Polityki Społecznej z dnia 15 grudnia 2010</w:t>
      </w:r>
      <w:r w:rsidR="0042302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wzoru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realizacji zadania publicznego, ramowego wzoru umowy </w:t>
      </w:r>
      <w:r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wykonanie zadania publicznego i wzoru sprawozdania z wykonania tego zadania (Dz. U. z 2011r. Nr 6, poz. 25).</w:t>
      </w:r>
    </w:p>
    <w:p w:rsidR="004A5604" w:rsidRPr="00EE44FE" w:rsidRDefault="0042302E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4FE">
        <w:rPr>
          <w:rFonts w:ascii="Times New Roman" w:eastAsia="ArialMT" w:hAnsi="Times New Roman" w:cs="Times New Roman"/>
          <w:sz w:val="24"/>
          <w:szCs w:val="24"/>
          <w:lang w:eastAsia="pl-PL"/>
        </w:rPr>
        <w:t>2.   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ofert oraz szczegółowe informacje można uzyskać bezpośrednio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Gminnym Ośrodku Pomocy Społecznej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</w:t>
      </w:r>
      <w:hyperlink r:id="rId6" w:tgtFrame="_top" w:history="1">
        <w:r w:rsidR="004A5604" w:rsidRPr="003917C1">
          <w:rPr>
            <w:rFonts w:ascii="Times New Roman" w:eastAsia="Times New Roman" w:hAnsi="Times New Roman" w:cs="Times New Roman"/>
            <w:b/>
            <w:bCs/>
            <w:color w:val="00B0F0"/>
            <w:sz w:val="24"/>
            <w:szCs w:val="24"/>
            <w:lang w:eastAsia="pl-PL"/>
          </w:rPr>
          <w:t>http://ugplonsk.bip.org.pl/</w:t>
        </w:r>
      </w:hyperlink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604" w:rsidRPr="00EE44FE" w:rsidRDefault="00EE44FE" w:rsidP="004D16BB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sz w:val="24"/>
          <w:szCs w:val="24"/>
          <w:lang w:eastAsia="pl-PL"/>
        </w:rPr>
        <w:t>3.   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przygotowania i</w:t>
      </w:r>
      <w:r w:rsidR="005C727E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składania oferty określa §13  r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ocznego programu współpracy Gminy Płońsk z organizacjami pozarządowymi oraz innymi podmiotami prowadzącymi działalność pożytku publicznego w 201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będącego załącznikiem do Uchwały Nr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II/11/2014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Płońsk z dnia 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</w:t>
      </w:r>
      <w:r w:rsidR="004D16BB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5604" w:rsidRPr="00EE4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E00F4C" w:rsidRPr="00EE44FE" w:rsidRDefault="00EE44FE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MT" w:hAnsi="Times New Roman" w:cs="Times New Roman"/>
          <w:b/>
          <w:sz w:val="24"/>
          <w:szCs w:val="24"/>
          <w:lang w:eastAsia="pl-PL"/>
        </w:rPr>
        <w:t>4.   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wraz z wymaganymi dokumentami należy dostarczyć do Sekretariatu Urzędu Gminy w Płońsku w zapieczętowanej kopercie, pocztą lub osobiście do 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9 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maja 201</w:t>
      </w:r>
      <w:r w:rsidR="00D422F2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 r . do godz. 15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="004A5604" w:rsidRPr="00EE4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 adres:</w:t>
      </w:r>
    </w:p>
    <w:p w:rsidR="00E00F4C" w:rsidRPr="00E00F4C" w:rsidRDefault="00E00F4C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E00F4C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Urząd Gminy Płońsk</w:t>
      </w:r>
    </w:p>
    <w:p w:rsidR="004A5604" w:rsidRPr="0042302E" w:rsidRDefault="004A5604" w:rsidP="00E00F4C">
      <w:pPr>
        <w:adjustRightInd w:val="0"/>
        <w:spacing w:before="90" w:after="0" w:line="240" w:lineRule="auto"/>
        <w:ind w:left="90" w:right="90" w:hanging="360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19-go Stycznia 39</w:t>
      </w:r>
      <w:r w:rsid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Pr="004230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09-100 Płońsk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kopercie należy umieścić: pełną nazwę wnioskodawcy i jego adres, tytuł zadania oraz adnotację „nie otwierać przed posiedzeniem komisji konkursowej”. Oferty nadesłane w inny sposób lub dostarczone na inny adres nie będą brały udziału </w:t>
      </w: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konkursie.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A5604" w:rsidRPr="004D16BB" w:rsidRDefault="004A5604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VII</w:t>
      </w:r>
      <w:r w:rsidR="00391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WYMAGANA DOKUMENTACJA</w:t>
      </w:r>
    </w:p>
    <w:p w:rsidR="004A5604" w:rsidRPr="004D16BB" w:rsidRDefault="004A5604" w:rsidP="004D16BB">
      <w:pPr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4A5604" w:rsidRPr="003917C1" w:rsidRDefault="004A5604" w:rsidP="004D16BB">
      <w:pPr>
        <w:adjustRightInd w:val="0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1.   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ofertą podpisaną przez osoby upoważnione do składania oświadczeń woli w imieniu oferenta należy przedłożyć: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a)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zczegółowy zakres rzeczowy zadania publicznego proponowanego do realizacji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 xml:space="preserve">b)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i miejsce realizacji zadania publicznego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c)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oszt pobytu jednego uczestnika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d)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wcześniejszej działalności podmiotu składającego ofertę w zakresie którego dotyczy zadanie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e)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posiadanych zasobach rzeczowych i kadrowych zapewniających wykonanie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f)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statutu podmiotu potwierdzoną za zgodność z oryginałem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g)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wyciąg z rejestru sądowego lub inne dokumenty stanowiące podstawę działania ( kopie  potwierdzoną za zgodność z oryginałem)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Pr="003917C1" w:rsidRDefault="0042302E" w:rsidP="004D16BB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h)   o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pis programu realizacji zadania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5604" w:rsidRDefault="0042302E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sz w:val="24"/>
          <w:szCs w:val="24"/>
          <w:lang w:eastAsia="pl-PL"/>
        </w:rPr>
        <w:t>i)    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amowy program zajęć socjoterapeutycznych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17C1" w:rsidRPr="003917C1" w:rsidRDefault="003917C1" w:rsidP="003917C1">
      <w:pPr>
        <w:adjustRightInd w:val="0"/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604" w:rsidRDefault="004A5604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1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TERMIN, TRYB WYBORU OFERTY.</w:t>
      </w:r>
    </w:p>
    <w:p w:rsidR="003917C1" w:rsidRPr="004D16BB" w:rsidRDefault="003917C1" w:rsidP="003917C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/>
          <w:bCs/>
          <w:sz w:val="24"/>
          <w:szCs w:val="24"/>
          <w:lang w:eastAsia="pl-PL"/>
        </w:rPr>
        <w:t>1.   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Otwarcie ofert odbędzie się </w:t>
      </w:r>
      <w:r w:rsidR="00313196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B27ABE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201</w:t>
      </w:r>
      <w:r w:rsidR="00D422F2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12.00.</w:t>
      </w: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2.   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określają § 14 Rocznego programu współpracy Gminy Płońsk z organizacjami pozarządowymi oraz innymi podmiotami prowadzącymi działalność pożytku publicznego w 201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będącego załącznikiem do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UchwałyNR II/11/2014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Płońsk z dnia 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grudnia 2014r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oraz art. 15 ust. 1 ustawy z dnia 24 kwietnia 2003r. </w:t>
      </w:r>
      <w:r w:rsid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</w:t>
      </w:r>
      <w:proofErr w:type="spellStart"/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D422F2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D422F2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1339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4A5604" w:rsidRPr="003917C1" w:rsidRDefault="00A71D15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3.   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Rozpatrywane </w:t>
      </w:r>
      <w:r w:rsidR="00313196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wyłącznie oferty kompletne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, sporządzone według obowiązującego wzoru w terminie określonym w ogłoszeniu konkursowym</w:t>
      </w:r>
    </w:p>
    <w:p w:rsidR="004A5604" w:rsidRPr="003917C1" w:rsidRDefault="004A5604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 xml:space="preserve">4.   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wyborze ofert i udzieleniu dotacji publikuje się poprzez zamieszczenie jej: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a)    </w:t>
      </w:r>
      <w:r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</w:p>
    <w:p w:rsidR="004A5604" w:rsidRPr="003917C1" w:rsidRDefault="004A5604" w:rsidP="003917C1">
      <w:pPr>
        <w:adjustRightInd w:val="0"/>
        <w:spacing w:after="0" w:line="240" w:lineRule="auto"/>
        <w:ind w:left="1418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 xml:space="preserve">b)    </w:t>
      </w:r>
      <w:r w:rsidRPr="003917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 tablicy ogłoszeń Urzędu Gminy w Płońsku </w:t>
      </w: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5.   </w:t>
      </w:r>
      <w:r w:rsid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</w:t>
      </w:r>
      <w:proofErr w:type="spellStart"/>
      <w:r w:rsid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administracyjno–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księgowe</w:t>
      </w:r>
      <w:proofErr w:type="spellEnd"/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obsługi związane z realizacją zadania nie mogą przekroczyć </w:t>
      </w:r>
      <w:r w:rsidR="004A5604" w:rsidRPr="00391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5%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wnioskowanej kwoty dotacji.</w:t>
      </w:r>
    </w:p>
    <w:p w:rsidR="004A5604" w:rsidRPr="003917C1" w:rsidRDefault="0042302E" w:rsidP="003917C1">
      <w:pPr>
        <w:adjustRightInd w:val="0"/>
        <w:spacing w:before="90" w:after="0" w:line="240" w:lineRule="auto"/>
        <w:ind w:left="1418" w:right="9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7C1">
        <w:rPr>
          <w:rFonts w:ascii="Times New Roman" w:eastAsia="Arial-BoldMT" w:hAnsi="Times New Roman" w:cs="Times New Roman"/>
          <w:bCs/>
          <w:sz w:val="24"/>
          <w:szCs w:val="24"/>
          <w:lang w:eastAsia="pl-PL"/>
        </w:rPr>
        <w:t>6.   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</w:t>
      </w:r>
      <w:bookmarkStart w:id="0" w:name="_GoBack"/>
      <w:bookmarkEnd w:id="0"/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erty nastąpi w terminie </w:t>
      </w:r>
      <w:r w:rsidR="005C727E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03C1A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C727E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4A5604" w:rsidRPr="00391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składania ofert</w:t>
      </w:r>
    </w:p>
    <w:p w:rsidR="004A5604" w:rsidRPr="00E00F4C" w:rsidRDefault="004A5604" w:rsidP="004D16BB">
      <w:pPr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 </w:t>
      </w:r>
    </w:p>
    <w:p w:rsidR="004A5604" w:rsidRDefault="004A5604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IX</w:t>
      </w:r>
      <w:r w:rsidR="0042302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>.</w:t>
      </w:r>
      <w:r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 xml:space="preserve"> KRYTERIA WYBORU OFERT</w:t>
      </w:r>
    </w:p>
    <w:p w:rsidR="0042302E" w:rsidRPr="00E00F4C" w:rsidRDefault="0042302E" w:rsidP="004D16BB">
      <w:pPr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1. Rozstrzygnięcie konkursu nastąpi w  Urzędzie Gminy Płońsk  w terminie nie dłuższym niż 10 dni od upływu terminu składania ofert.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2. Złożone oferty podlegają ocenie formalnej i merytorycznej dokonanej przez Komisję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Konkursową powołaną Zarządzeniem Wójta Gminy Płońsk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3. Komisja dokonuje oceny formalnej i merytorycznej ofert w oparciu o karty oceny formalnej</w:t>
      </w:r>
    </w:p>
    <w:p w:rsidR="00C03C1A" w:rsidRPr="00E00F4C" w:rsidRDefault="00C03C1A" w:rsidP="003917C1">
      <w:pPr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</w:pPr>
      <w:r w:rsidRPr="00E00F4C">
        <w:rPr>
          <w:rFonts w:ascii="Times New Roman" w:hAnsi="Times New Roman" w:cs="Times New Roman"/>
          <w:sz w:val="24"/>
          <w:szCs w:val="24"/>
        </w:rPr>
        <w:t>i merytorycznej,</w:t>
      </w:r>
      <w:r w:rsidR="004A5604" w:rsidRPr="00E00F4C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pl-PL"/>
        </w:rPr>
        <w:tab/>
      </w:r>
    </w:p>
    <w:p w:rsidR="00E00F4C" w:rsidRPr="00E00F4C" w:rsidRDefault="00C03C1A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4. W posiedzeniu Komisji mogą uczestniczyć osoby z głosem doradczym posiadające specjalistyczną wiedzę w dziedzinie obejmującej zakres zadania konkursowego.</w:t>
      </w:r>
    </w:p>
    <w:p w:rsidR="00E00F4C" w:rsidRPr="003917C1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Kryteria formalne</w:t>
      </w:r>
    </w:p>
    <w:p w:rsidR="00E00F4C" w:rsidRPr="00E00F4C" w:rsidRDefault="00E00F4C" w:rsidP="003917C1">
      <w:pPr>
        <w:adjustRightInd w:val="0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 udziału w konkursie zostanie dopuszczony oferent który spełnia następujące wymogi formalne: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organizacją pozarządową lub podmiotem  określonym w art. 3 ust3 ustawy o działalności pożytku publicznego i wolontariacie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cele statutowe są zgodne z zadaniami na które został ogłoszony konkurs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załączył do oferty wszystkie  wymagane dokumenty i załączniki</w:t>
      </w:r>
    </w:p>
    <w:p w:rsidR="00E00F4C" w:rsidRPr="00E00F4C" w:rsidRDefault="00E00F4C" w:rsidP="003917C1">
      <w:pPr>
        <w:adjustRightInd w:val="0"/>
        <w:spacing w:after="0" w:line="240" w:lineRule="auto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0F4C">
        <w:rPr>
          <w:rFonts w:ascii="Times New Roman" w:eastAsia="ArialMT" w:hAnsi="Times New Roman" w:cs="Times New Roman"/>
          <w:color w:val="000000"/>
          <w:sz w:val="24"/>
          <w:szCs w:val="24"/>
          <w:lang w:eastAsia="pl-PL"/>
        </w:rPr>
        <w:t xml:space="preserve">d)    </w:t>
      </w:r>
      <w:r w:rsidRPr="00E00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wpłynie  w terminie określonym w ogłoszeniu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</w:t>
      </w:r>
      <w:r w:rsidR="00C03C1A" w:rsidRPr="00E00F4C">
        <w:rPr>
          <w:rFonts w:ascii="Times New Roman" w:hAnsi="Times New Roman" w:cs="Times New Roman"/>
          <w:sz w:val="24"/>
          <w:szCs w:val="24"/>
        </w:rPr>
        <w:t>. Złożone oferty nie podlegają korektom i uzupełnieniom.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</w:t>
      </w:r>
      <w:r w:rsidR="00C03C1A" w:rsidRPr="00E00F4C">
        <w:rPr>
          <w:rFonts w:ascii="Times New Roman" w:hAnsi="Times New Roman" w:cs="Times New Roman"/>
          <w:sz w:val="24"/>
          <w:szCs w:val="24"/>
        </w:rPr>
        <w:t>. Wzór oferty nie może zostać zmodyfikowany przez oferenta poprzez dodawanie lub usuwanie pól. Wszystkie pola oferty muszą zostać wypełnione. W miejscach, które nie odnoszą się do oferenta należy wpisać „nie dotyczy”.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</w:t>
      </w:r>
      <w:r w:rsidR="00C03C1A" w:rsidRPr="00E00F4C">
        <w:rPr>
          <w:rFonts w:ascii="Times New Roman" w:hAnsi="Times New Roman" w:cs="Times New Roman"/>
          <w:sz w:val="24"/>
          <w:szCs w:val="24"/>
        </w:rPr>
        <w:t>. Odrzuceniu z przyczyn formalnych podlegają oferty: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1) złożone po terminie,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2) niekompletne, złożone na innych drukach, nieprawidłowo wypełnione, nieczytelne,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3) dotyczące zadania, które nie jest objęte celami statutowymi podmiotu składającego ofertę,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nieuwzględniające zadania wskazanego w niniejszym ogłoszeniu,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4) złożone przez podmiot nieuprawniony,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5) podpisane przez osoby nieuprawnione,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6) przesłane drogą elektroniczną.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5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muszą być podpisane i opieczętowane przez przedstawicieli oferenta upoważnionego do reprezentowania oferenta i składnia oświadczeń woli w jego imieniu.</w:t>
      </w:r>
    </w:p>
    <w:p w:rsidR="00C03C1A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6</w:t>
      </w:r>
      <w:r w:rsidR="00C03C1A" w:rsidRPr="00E00F4C">
        <w:rPr>
          <w:rFonts w:ascii="Times New Roman" w:hAnsi="Times New Roman" w:cs="Times New Roman"/>
          <w:sz w:val="24"/>
          <w:szCs w:val="24"/>
        </w:rPr>
        <w:t>. Poprawki mogą być dokonywane jedynie przez czytelne przekreślenie błędnego zapisu</w:t>
      </w:r>
    </w:p>
    <w:p w:rsidR="00C03C1A" w:rsidRPr="00E00F4C" w:rsidRDefault="00C03C1A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i wstawienie obok poprawnego. Wszystkie miejsca, w których oferent naniósł zmiany winny byćparafowane przez osobę podpisującą ofertę.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7</w:t>
      </w:r>
      <w:r w:rsidR="00C03C1A" w:rsidRPr="00E00F4C">
        <w:rPr>
          <w:rFonts w:ascii="Times New Roman" w:hAnsi="Times New Roman" w:cs="Times New Roman"/>
          <w:sz w:val="24"/>
          <w:szCs w:val="24"/>
        </w:rPr>
        <w:t>. Oferty spełniające kryteria formalne są oceniane przez Komisję Konkursową pod względemmerytorycznym.</w:t>
      </w:r>
    </w:p>
    <w:p w:rsidR="00E00F4C" w:rsidRPr="00E00F4C" w:rsidRDefault="00E00F4C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A5604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K</w:t>
      </w:r>
      <w:r w:rsidR="004A5604" w:rsidRPr="003917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 xml:space="preserve">ryteria merytoryczne </w:t>
      </w:r>
    </w:p>
    <w:p w:rsidR="003917C1" w:rsidRPr="003917C1" w:rsidRDefault="003917C1" w:rsidP="003917C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ocenie merytorycznej Komisja kieruje się kryteriami: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możliwości realizacji zadania przez organizację pozarządową lub podmiotów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określonych w art. 3 ust. 3 ustawy– max. 20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rzeczowe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podmiotu w realizacji podobnego typu zadań,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czas i miejsce realizacji zadania.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przedstawionej kalkulacji kosztów realizacji zadania publicznego, w tym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w odniesieniu do zakresu rzeczowego zadania – max. 15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adekwatność proponowanych kosztów do planowanych działań,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lastRenderedPageBreak/>
        <w:t>b) liczba uczestników zadania/średni koszt uczestnictwa jednej osoby,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środki przeznaczone na promocję,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d) zakładane rezultaty realizacji zadania.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Ocena proponowanej jakości wykonania zadania i kwalifikacji osób, przy udziale których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organizacja pozarządowa lub podmioty określone w art. 3 ust. 3 będą realizować zadania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publiczne – max. 15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posiadane zasoby kadrowe zapewniające wykonanie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doświadczenie w pracy osób bezpośrednio realizujących zadanie.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Wkład rzeczowy, osobowy, w tym świadczenia wolontariuszy i praca społeczna członków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przy realizacji zadania – max. 10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kwota przeznaczona przez organizację na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liczba osób zaangażowanych w realizację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liczba wolontariuszy.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Udział środków finansowych własnych lub środków pochodzących z innych źródeł z tego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pokryty z wkładu osobowego, w tym z pracy społecznej członków i świadczeń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wolontariuszy w realizację zadania publicznego – max. 20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finansowy udział własny,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środki finansowe pochodzące z innych źródeł,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praca społeczna członków i świadczenia wolontariuszy.</w:t>
      </w:r>
    </w:p>
    <w:p w:rsidR="008D5291" w:rsidRPr="00E00F4C" w:rsidRDefault="00A71D15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D5291" w:rsidRPr="00E00F4C">
        <w:rPr>
          <w:rFonts w:ascii="Times New Roman" w:hAnsi="Times New Roman" w:cs="Times New Roman"/>
          <w:sz w:val="24"/>
          <w:szCs w:val="24"/>
        </w:rPr>
        <w:t xml:space="preserve"> Analiza i ocena realizowanych zadań publicznych przez organizacje pozarządowe lub podmioty określone w art. 3 ust. 3 w ostatnich dwóch latach - max. 10 pkt.: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a) rzetelność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b) terminowość realizowanego zadania,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00F4C">
        <w:rPr>
          <w:rFonts w:ascii="Times New Roman" w:hAnsi="Times New Roman" w:cs="Times New Roman"/>
          <w:sz w:val="24"/>
          <w:szCs w:val="24"/>
        </w:rPr>
        <w:t>c) sposób rozliczenia otrzymanych na ten cel środków.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 xml:space="preserve">7.  Opinia o ofertach i propozycja wysokości dotacji Komisji przekazywana jest Wójtowi Gminy Płońsk </w:t>
      </w:r>
    </w:p>
    <w:p w:rsidR="008D5291" w:rsidRPr="00E00F4C" w:rsidRDefault="008D5291" w:rsidP="003917C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F4C">
        <w:rPr>
          <w:rFonts w:ascii="Times New Roman" w:hAnsi="Times New Roman" w:cs="Times New Roman"/>
          <w:color w:val="000000"/>
          <w:sz w:val="24"/>
          <w:szCs w:val="24"/>
        </w:rPr>
        <w:t>8 . Decyzję o wyborze oferentów, którzy uzyskają dotację oraz o wysokości dotacji podejmuje</w:t>
      </w:r>
      <w:r w:rsidR="00167790">
        <w:rPr>
          <w:rFonts w:ascii="Times New Roman" w:hAnsi="Times New Roman" w:cs="Times New Roman"/>
          <w:color w:val="000000"/>
          <w:sz w:val="24"/>
          <w:szCs w:val="24"/>
        </w:rPr>
        <w:t xml:space="preserve"> Wójt Gminy Płońsk</w:t>
      </w:r>
    </w:p>
    <w:p w:rsidR="004E4CBE" w:rsidRPr="004D16BB" w:rsidRDefault="004E4CBE" w:rsidP="008D52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CBE" w:rsidRPr="004D16BB" w:rsidSect="00E6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oolboo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A02"/>
    <w:multiLevelType w:val="hybridMultilevel"/>
    <w:tmpl w:val="14960740"/>
    <w:lvl w:ilvl="0" w:tplc="415AAFF0">
      <w:start w:val="1"/>
      <w:numFmt w:val="decimal"/>
      <w:lvlText w:val="%1."/>
      <w:lvlJc w:val="left"/>
      <w:pPr>
        <w:ind w:left="150" w:hanging="420"/>
      </w:pPr>
      <w:rPr>
        <w:rFonts w:eastAsia="ArialMT" w:hint="default"/>
      </w:rPr>
    </w:lvl>
    <w:lvl w:ilvl="1" w:tplc="04150019" w:tentative="1">
      <w:start w:val="1"/>
      <w:numFmt w:val="lowerLetter"/>
      <w:lvlText w:val="%2."/>
      <w:lvlJc w:val="left"/>
      <w:pPr>
        <w:ind w:left="810" w:hanging="360"/>
      </w:pPr>
    </w:lvl>
    <w:lvl w:ilvl="2" w:tplc="0415001B" w:tentative="1">
      <w:start w:val="1"/>
      <w:numFmt w:val="lowerRoman"/>
      <w:lvlText w:val="%3."/>
      <w:lvlJc w:val="right"/>
      <w:pPr>
        <w:ind w:left="1530" w:hanging="180"/>
      </w:pPr>
    </w:lvl>
    <w:lvl w:ilvl="3" w:tplc="0415000F" w:tentative="1">
      <w:start w:val="1"/>
      <w:numFmt w:val="decimal"/>
      <w:lvlText w:val="%4."/>
      <w:lvlJc w:val="left"/>
      <w:pPr>
        <w:ind w:left="2250" w:hanging="360"/>
      </w:pPr>
    </w:lvl>
    <w:lvl w:ilvl="4" w:tplc="04150019" w:tentative="1">
      <w:start w:val="1"/>
      <w:numFmt w:val="lowerLetter"/>
      <w:lvlText w:val="%5."/>
      <w:lvlJc w:val="left"/>
      <w:pPr>
        <w:ind w:left="2970" w:hanging="360"/>
      </w:pPr>
    </w:lvl>
    <w:lvl w:ilvl="5" w:tplc="0415001B" w:tentative="1">
      <w:start w:val="1"/>
      <w:numFmt w:val="lowerRoman"/>
      <w:lvlText w:val="%6."/>
      <w:lvlJc w:val="right"/>
      <w:pPr>
        <w:ind w:left="3690" w:hanging="180"/>
      </w:pPr>
    </w:lvl>
    <w:lvl w:ilvl="6" w:tplc="0415000F" w:tentative="1">
      <w:start w:val="1"/>
      <w:numFmt w:val="decimal"/>
      <w:lvlText w:val="%7."/>
      <w:lvlJc w:val="left"/>
      <w:pPr>
        <w:ind w:left="4410" w:hanging="360"/>
      </w:pPr>
    </w:lvl>
    <w:lvl w:ilvl="7" w:tplc="04150019" w:tentative="1">
      <w:start w:val="1"/>
      <w:numFmt w:val="lowerLetter"/>
      <w:lvlText w:val="%8."/>
      <w:lvlJc w:val="left"/>
      <w:pPr>
        <w:ind w:left="5130" w:hanging="360"/>
      </w:pPr>
    </w:lvl>
    <w:lvl w:ilvl="8" w:tplc="0415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708"/>
    <w:rsid w:val="0015273E"/>
    <w:rsid w:val="00167790"/>
    <w:rsid w:val="00313196"/>
    <w:rsid w:val="003917C1"/>
    <w:rsid w:val="0042302E"/>
    <w:rsid w:val="00476207"/>
    <w:rsid w:val="004A5604"/>
    <w:rsid w:val="004D16BB"/>
    <w:rsid w:val="004E4CBE"/>
    <w:rsid w:val="005C727E"/>
    <w:rsid w:val="008C4E50"/>
    <w:rsid w:val="008D5291"/>
    <w:rsid w:val="00991FEE"/>
    <w:rsid w:val="009D6708"/>
    <w:rsid w:val="00A71D15"/>
    <w:rsid w:val="00B27ABE"/>
    <w:rsid w:val="00B909A5"/>
    <w:rsid w:val="00C03C1A"/>
    <w:rsid w:val="00CC51D3"/>
    <w:rsid w:val="00D422F2"/>
    <w:rsid w:val="00DD3867"/>
    <w:rsid w:val="00E00F4C"/>
    <w:rsid w:val="00E6061C"/>
    <w:rsid w:val="00EE44FE"/>
    <w:rsid w:val="00F5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gplonsk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5352-ADFD-41AA-A3E3-BC57C90B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1558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</cp:lastModifiedBy>
  <cp:revision>7</cp:revision>
  <cp:lastPrinted>2016-02-18T14:43:00Z</cp:lastPrinted>
  <dcterms:created xsi:type="dcterms:W3CDTF">2016-02-11T10:05:00Z</dcterms:created>
  <dcterms:modified xsi:type="dcterms:W3CDTF">2016-02-18T14:46:00Z</dcterms:modified>
</cp:coreProperties>
</file>