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C4" w:rsidRPr="00F86FC4" w:rsidRDefault="00F86FC4" w:rsidP="00F86FC4">
      <w:pPr>
        <w:spacing w:before="75" w:after="75" w:line="312" w:lineRule="atLeast"/>
        <w:jc w:val="both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POSTANOWIENIE PREZYDENTA RZECZYPOSPOLITEJ POLSKIEJ z dnia 4 sierpnia 2011 r. w sprawie zarządzenia wyborów do Sejmu Rzeczypospolitej Polskiej i do Senatu Rzeczypospolitej Polskiej</w:t>
      </w:r>
    </w:p>
    <w:p w:rsidR="00F86FC4" w:rsidRPr="00F86FC4" w:rsidRDefault="00F86FC4" w:rsidP="00F86FC4">
      <w:pPr>
        <w:spacing w:before="75" w:after="75" w:line="312" w:lineRule="atLeast"/>
        <w:jc w:val="both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 </w:t>
      </w:r>
    </w:p>
    <w:p w:rsidR="00F86FC4" w:rsidRPr="00F86FC4" w:rsidRDefault="00F86FC4" w:rsidP="00F86FC4">
      <w:pPr>
        <w:spacing w:before="75" w:after="75" w:line="312" w:lineRule="atLeast"/>
        <w:jc w:val="both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 xml:space="preserve">Na podstawie art. 98 ust. 2 Konstytucji Rzeczypospolitej Polskiej z dnia 2 kwietnia 1997 r. oraz art. 194 § 1 w związku z art. 257 ustawy z dnia 5 stycznia 2011 r. – Kodeks wyborczy (Dz. U. Nr 21, poz. 112, z </w:t>
      </w:r>
      <w:proofErr w:type="spellStart"/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późn</w:t>
      </w:r>
      <w:proofErr w:type="spellEnd"/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. zm.1)) stanowi się, co następuje:</w:t>
      </w:r>
    </w:p>
    <w:p w:rsidR="00F86FC4" w:rsidRPr="00F86FC4" w:rsidRDefault="00F86FC4" w:rsidP="00F86FC4">
      <w:pPr>
        <w:spacing w:before="75" w:after="75" w:line="312" w:lineRule="atLeast"/>
        <w:jc w:val="center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b/>
          <w:bCs/>
          <w:color w:val="2E2A2A"/>
          <w:sz w:val="18"/>
          <w:lang w:eastAsia="pl-PL"/>
        </w:rPr>
        <w:t>§ 1</w:t>
      </w:r>
    </w:p>
    <w:p w:rsidR="00F86FC4" w:rsidRPr="00F86FC4" w:rsidRDefault="00F86FC4" w:rsidP="00F86FC4">
      <w:pPr>
        <w:spacing w:before="75" w:after="75" w:line="312" w:lineRule="atLeast"/>
        <w:jc w:val="both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Zarządzam wybory do Sejmu Rzeczypospolitej Polskiej i do Senatu Rzeczypospolitej Polskiej.</w:t>
      </w:r>
    </w:p>
    <w:p w:rsidR="00F86FC4" w:rsidRPr="00F86FC4" w:rsidRDefault="00F86FC4" w:rsidP="00F86FC4">
      <w:pPr>
        <w:spacing w:before="75" w:after="75" w:line="312" w:lineRule="atLeast"/>
        <w:jc w:val="center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b/>
          <w:bCs/>
          <w:color w:val="2E2A2A"/>
          <w:sz w:val="18"/>
          <w:lang w:eastAsia="pl-PL"/>
        </w:rPr>
        <w:t>§ 2</w:t>
      </w:r>
    </w:p>
    <w:p w:rsidR="00F86FC4" w:rsidRPr="00F86FC4" w:rsidRDefault="00F86FC4" w:rsidP="00F86FC4">
      <w:pPr>
        <w:spacing w:before="75" w:after="75" w:line="312" w:lineRule="atLeast"/>
        <w:jc w:val="both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Dzień wyborów wyznaczam na niedzielę 9 października 2011 r.</w:t>
      </w:r>
    </w:p>
    <w:p w:rsidR="00F86FC4" w:rsidRPr="00F86FC4" w:rsidRDefault="00F86FC4" w:rsidP="00F86FC4">
      <w:pPr>
        <w:spacing w:before="75" w:after="75" w:line="312" w:lineRule="atLeast"/>
        <w:jc w:val="center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b/>
          <w:bCs/>
          <w:color w:val="2E2A2A"/>
          <w:sz w:val="18"/>
          <w:lang w:eastAsia="pl-PL"/>
        </w:rPr>
        <w:t>§ 3</w:t>
      </w:r>
    </w:p>
    <w:p w:rsidR="00F86FC4" w:rsidRPr="00F86FC4" w:rsidRDefault="00F86FC4" w:rsidP="00F86FC4">
      <w:pPr>
        <w:spacing w:before="75" w:after="75" w:line="312" w:lineRule="atLeast"/>
        <w:jc w:val="both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Dni, w których upływają terminy wykonania czynności wyborczych, określa kalendarz wyborczy stanowiący załącznik do postanowienia.</w:t>
      </w:r>
    </w:p>
    <w:p w:rsidR="00F86FC4" w:rsidRPr="00F86FC4" w:rsidRDefault="00F86FC4" w:rsidP="00F86FC4">
      <w:pPr>
        <w:spacing w:before="75" w:after="75" w:line="312" w:lineRule="atLeast"/>
        <w:jc w:val="center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b/>
          <w:bCs/>
          <w:color w:val="2E2A2A"/>
          <w:sz w:val="18"/>
          <w:lang w:eastAsia="pl-PL"/>
        </w:rPr>
        <w:t>§ 4</w:t>
      </w:r>
    </w:p>
    <w:p w:rsidR="00F86FC4" w:rsidRPr="00F86FC4" w:rsidRDefault="00F86FC4" w:rsidP="00F86FC4">
      <w:pPr>
        <w:spacing w:before="75" w:after="75" w:line="312" w:lineRule="atLeast"/>
        <w:jc w:val="both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Postanowienie wchodzi w życie z dniem ogłoszenia.</w:t>
      </w:r>
    </w:p>
    <w:p w:rsidR="00F86FC4" w:rsidRPr="00F86FC4" w:rsidRDefault="00F86FC4" w:rsidP="00F86FC4">
      <w:pPr>
        <w:spacing w:before="75" w:after="75" w:line="312" w:lineRule="atLeast"/>
        <w:jc w:val="right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(-) Bronisław Komorowski</w:t>
      </w:r>
    </w:p>
    <w:p w:rsidR="00F86FC4" w:rsidRPr="00F86FC4" w:rsidRDefault="00F86FC4" w:rsidP="00F86FC4">
      <w:pPr>
        <w:spacing w:before="75" w:after="75" w:line="312" w:lineRule="atLeast"/>
        <w:jc w:val="both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 </w:t>
      </w:r>
    </w:p>
    <w:p w:rsidR="00F86FC4" w:rsidRPr="00F86FC4" w:rsidRDefault="00F86FC4" w:rsidP="00F86FC4">
      <w:pPr>
        <w:spacing w:before="75" w:after="75" w:line="312" w:lineRule="atLeast"/>
        <w:jc w:val="center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 </w:t>
      </w:r>
    </w:p>
    <w:p w:rsidR="00F86FC4" w:rsidRPr="00F86FC4" w:rsidRDefault="00F86FC4" w:rsidP="00F86FC4">
      <w:pPr>
        <w:spacing w:before="75" w:after="75" w:line="312" w:lineRule="atLeast"/>
        <w:jc w:val="center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b/>
          <w:bCs/>
          <w:color w:val="2E2A2A"/>
          <w:sz w:val="18"/>
          <w:lang w:eastAsia="pl-PL"/>
        </w:rPr>
        <w:t>KALENDARZ WYBORCZY</w:t>
      </w:r>
      <w:r w:rsidRPr="00F86FC4">
        <w:rPr>
          <w:rFonts w:ascii="Tahoma" w:eastAsia="Times New Roman" w:hAnsi="Tahoma" w:cs="Tahoma"/>
          <w:b/>
          <w:bCs/>
          <w:color w:val="2E2A2A"/>
          <w:sz w:val="18"/>
          <w:szCs w:val="18"/>
          <w:lang w:eastAsia="pl-PL"/>
        </w:rPr>
        <w:br/>
      </w:r>
      <w:r w:rsidRPr="00F86FC4">
        <w:rPr>
          <w:rFonts w:ascii="Tahoma" w:eastAsia="Times New Roman" w:hAnsi="Tahoma" w:cs="Tahoma"/>
          <w:b/>
          <w:bCs/>
          <w:color w:val="2E2A2A"/>
          <w:sz w:val="18"/>
          <w:lang w:eastAsia="pl-PL"/>
        </w:rPr>
        <w:t>DLA WYBORÓW DO SEJMU RZECZYPOSPOLITEJ POLSKIEJ I DO SENATU RZECZYPOSPOLITEJ POLSKIEJ W DNIU 9 PAŹDZIERNIKA 2011 R.</w:t>
      </w:r>
    </w:p>
    <w:p w:rsidR="00F86FC4" w:rsidRPr="00F86FC4" w:rsidRDefault="00F86FC4" w:rsidP="00F86FC4">
      <w:pPr>
        <w:spacing w:before="75" w:after="75" w:line="312" w:lineRule="atLeast"/>
        <w:jc w:val="both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6267"/>
      </w:tblGrid>
      <w:tr w:rsidR="00F86FC4" w:rsidRPr="00F86FC4">
        <w:trPr>
          <w:tblCellSpacing w:w="15" w:type="dxa"/>
        </w:trPr>
        <w:tc>
          <w:tcPr>
            <w:tcW w:w="2850" w:type="dxa"/>
            <w:hideMark/>
          </w:tcPr>
          <w:p w:rsidR="00F86FC4" w:rsidRPr="00F86FC4" w:rsidRDefault="00F86FC4" w:rsidP="00F86FC4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20 sierpnia 2011 r.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1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 xml:space="preserve">zawiadomienie Państwowej Komisji Wyborczej: </w:t>
            </w:r>
          </w:p>
          <w:p w:rsidR="00F86FC4" w:rsidRPr="00F86FC4" w:rsidRDefault="00F86FC4" w:rsidP="00F86FC4">
            <w:pPr>
              <w:numPr>
                <w:ilvl w:val="1"/>
                <w:numId w:val="1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przez organ partii politycznej o utworzeniu komitetu wyborczego,</w:t>
            </w:r>
          </w:p>
          <w:p w:rsidR="00F86FC4" w:rsidRPr="00F86FC4" w:rsidRDefault="00F86FC4" w:rsidP="00F86FC4">
            <w:pPr>
              <w:numPr>
                <w:ilvl w:val="1"/>
                <w:numId w:val="1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przez pełnomocnika wyborczego o utworzeniu koalicyjnego komitetu wyborczego lub o utworzeniu komitetu wyborczego wyborców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22 sierpnia 2011 r.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2"/>
              </w:numPr>
              <w:spacing w:before="100" w:beforeAutospacing="1" w:after="75" w:line="312" w:lineRule="atLeast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powołanie okręgowych komisji wyborczych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30 sierpnia 2011 r.</w:t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szCs w:val="18"/>
                <w:lang w:eastAsia="pl-PL"/>
              </w:rPr>
              <w:br/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godz. 24</w:t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3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zgłaszanie list kandydatów na posłów oraz kandydatów na senatorów w celu zarejestrowania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4 września 2011 r.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4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utworzenie obwodów głosowania w szpitalach, zakładach pomocy społecznej, zakładach karnych i aresztach śledczych, domach studenckich i zespołach tych domów oraz ustalenie ich granic, siedzib i numerów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lastRenderedPageBreak/>
              <w:t>do dnia 9 września 2011 r.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5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podanie do wiadomości publicznej informacji o numerach i granicach obwodów głosowania oraz siedzibach obwodowych komisji wyborczych, w tym o siedzibach obwodowych komisji wyborczych właściwych dla głosowania korespondencyjnego, i o lokalach przystosowanych do potrzeb osób niepełnosprawnych;</w:t>
            </w:r>
          </w:p>
          <w:p w:rsidR="00F86FC4" w:rsidRPr="00F86FC4" w:rsidRDefault="00F86FC4" w:rsidP="00F86FC4">
            <w:pPr>
              <w:numPr>
                <w:ilvl w:val="0"/>
                <w:numId w:val="5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zgłaszanie przez armatorów wniosków o utworzenie obwodów głosowania na polskich statkach morskich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16 września 2011 r.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6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zgłaszanie kandydatów do obwodowych komisji wyborczych przez pełnomocników komitetów wyborczych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18 września 2011 r.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7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powołanie przez wójtów (burmistrzów, prezydentów miast) obwodowych komisji wyborczych;</w:t>
            </w:r>
          </w:p>
          <w:p w:rsidR="00F86FC4" w:rsidRPr="00F86FC4" w:rsidRDefault="00F86FC4" w:rsidP="00F86FC4">
            <w:pPr>
              <w:numPr>
                <w:ilvl w:val="0"/>
                <w:numId w:val="7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podanie do wiadomości publicznej informacji o numerach i granicach obwodów głosowania utworzonych za granicą oraz siedzibach obwodowych komisji wyborczych, w tym o siedzibach obwodowych komisji wyborczych właściwych dla głosowania korespondencyjnego;</w:t>
            </w:r>
          </w:p>
          <w:p w:rsidR="00F86FC4" w:rsidRPr="00F86FC4" w:rsidRDefault="00F86FC4" w:rsidP="00F86FC4">
            <w:pPr>
              <w:numPr>
                <w:ilvl w:val="0"/>
                <w:numId w:val="7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 xml:space="preserve">zgłaszanie wójtowi (burmistrzowi, prezydentowi miasta) przez wyborców niepełnosprawnych zamiaru głosowania korespondencyjnego w kraju, w tym przy pomocy nakładek na karty do głosowania sporządzonych w alfabecie </w:t>
            </w:r>
            <w:proofErr w:type="spellStart"/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Braille’a</w:t>
            </w:r>
            <w:proofErr w:type="spellEnd"/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;</w:t>
            </w:r>
          </w:p>
          <w:p w:rsidR="00F86FC4" w:rsidRPr="00F86FC4" w:rsidRDefault="00F86FC4" w:rsidP="00F86FC4">
            <w:pPr>
              <w:numPr>
                <w:ilvl w:val="0"/>
                <w:numId w:val="7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sporządzenie spisów wyborców przez gminy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od dnia 18 września 2011 r.</w:t>
            </w:r>
          </w:p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25 września 2011 r.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8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składanie przez żołnierzy pełniących zasadniczą lub okresową służbę wojskową oraz pełniących służbę w charakterze kandydatów na żołnierzy zawodowych lub odbywających ćwiczenia i przeszkolenie wojskowe, a także ratowników odbywających zasadniczą służbę wojskową w obronie cywilnej poza miejscem stałego zamieszkania oraz policjantów z jednostek skoszarowanych, funkcjonariuszy Biura Ochrony Rządu, Straży Granicznej, Państwowej Straży Pożarnej oraz Służby Więziennej pełniących służbę w systemie skoszarowanym, wniosków o dopisanie do wybranego przez nich spisu wyborców sporządzanego dla miejscowości, w której odbywają służbę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od dnia 24 września 2011 r.</w:t>
            </w:r>
          </w:p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7 października 2011 r.</w:t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szCs w:val="18"/>
                <w:lang w:eastAsia="pl-PL"/>
              </w:rPr>
              <w:br/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godz. 24</w:t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9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nieodpłatne rozpowszechnianie audycji wyborczych w programach publicznych nadawców radiowych i telewizyjnych przygotowanych przez komitety wyborcze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24 września 2011 r.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10"/>
              </w:numPr>
              <w:spacing w:before="100" w:beforeAutospacing="1" w:after="75" w:line="312" w:lineRule="atLeast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zgłaszanie konsulowi przez wyborców zamiaru głosowania korespondencyjnego za granicą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25 września 2011 r</w:t>
            </w: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11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 xml:space="preserve">składanie wniosków przez wyborców niepełnosprawnych o dopisanie </w:t>
            </w: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lastRenderedPageBreak/>
              <w:t>ich do spisu w wybranym przez siebie obwodzie głosowania na obszarze gminy właściwej ze względu na miejsce stałego zamieszkania;</w:t>
            </w:r>
          </w:p>
          <w:p w:rsidR="00F86FC4" w:rsidRPr="00F86FC4" w:rsidRDefault="00F86FC4" w:rsidP="00F86FC4">
            <w:pPr>
              <w:numPr>
                <w:ilvl w:val="0"/>
                <w:numId w:val="11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 xml:space="preserve">zgłaszanie wójtowi (burmistrzowi, prezydentowi miasta) przez wyborców niepełnosprawnych zamiaru głosowania w lokalu wyborczym przy użyciu nakładek na karty do głosowania sporządzonych w alfabecie </w:t>
            </w:r>
            <w:proofErr w:type="spellStart"/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Braille’a</w:t>
            </w:r>
            <w:proofErr w:type="spellEnd"/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29 września 2011 r.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12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podanie przez okręgowe komisje wyborcze, w formie obwieszczenia, informacji o zarejestrowanych listach kandydatów na posłów oraz zarejestrowanych kandydatach na senatorów;</w:t>
            </w:r>
          </w:p>
          <w:p w:rsidR="00F86FC4" w:rsidRPr="00F86FC4" w:rsidRDefault="00F86FC4" w:rsidP="00F86FC4">
            <w:pPr>
              <w:numPr>
                <w:ilvl w:val="0"/>
                <w:numId w:val="12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składanie wniosków o sporządzenie aktu pełnomocnictwa do głosowania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4 października 2011 r.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13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składanie wniosków przez wyborców przebywających czasowo na obszarze gminy lub wyborców nigdzie niezamieszkałych o dopisanie do spisu wyborców;</w:t>
            </w:r>
          </w:p>
          <w:p w:rsidR="00F86FC4" w:rsidRPr="00F86FC4" w:rsidRDefault="00F86FC4" w:rsidP="00F86FC4">
            <w:pPr>
              <w:numPr>
                <w:ilvl w:val="0"/>
                <w:numId w:val="13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składanie przez komitety wyborcze wyborców zrzeszonych w zarejestrowanych organizacjach mniejszości narodowych oświadczeń do Państwowej Komisji Wyborczej o korzystaniu ich list kandydatów na posłów ze zwolnienia z warunku określonego w art. 196 § 1 Kodeksu wyborczego, tj. obowiązku przekroczenia progu wyborczego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do dnia 6 października 2011 r.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14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 xml:space="preserve">zgłaszanie przez wyborców przebywających za granicą wniosków o wpisanie do spisu wyborców w obwodach głosowania utworzonych za granicą; </w:t>
            </w:r>
          </w:p>
          <w:p w:rsidR="00F86FC4" w:rsidRPr="00F86FC4" w:rsidRDefault="00F86FC4" w:rsidP="00F86FC4">
            <w:pPr>
              <w:numPr>
                <w:ilvl w:val="0"/>
                <w:numId w:val="14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zgłaszanie przez wyborców przebywających na polskich statkach morskich wniosków o wpisanie do spisów wyborców w obwodach głosowania utworzonych na tych statkach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w dniu 7 października 2011 r.</w:t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szCs w:val="18"/>
                <w:lang w:eastAsia="pl-PL"/>
              </w:rPr>
              <w:br/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o godz. 24</w:t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15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zakończenie kampanii wyborczej</w:t>
            </w:r>
          </w:p>
        </w:tc>
      </w:tr>
      <w:tr w:rsidR="00F86FC4" w:rsidRPr="00F86FC4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6FC4" w:rsidRPr="00F86FC4" w:rsidRDefault="00F86FC4" w:rsidP="00F86FC4">
            <w:pPr>
              <w:spacing w:after="0" w:line="312" w:lineRule="atLeast"/>
              <w:rPr>
                <w:rFonts w:ascii="Tahoma" w:eastAsia="Times New Roman" w:hAnsi="Tahoma" w:cs="Tahoma"/>
                <w:color w:val="2E2A2A"/>
                <w:sz w:val="16"/>
                <w:szCs w:val="18"/>
                <w:lang w:eastAsia="pl-PL"/>
              </w:rPr>
            </w:pPr>
          </w:p>
        </w:tc>
      </w:tr>
      <w:tr w:rsidR="00F86FC4" w:rsidRPr="00F86FC4">
        <w:trPr>
          <w:tblCellSpacing w:w="15" w:type="dxa"/>
        </w:trPr>
        <w:tc>
          <w:tcPr>
            <w:tcW w:w="0" w:type="auto"/>
            <w:hideMark/>
          </w:tcPr>
          <w:p w:rsidR="00F86FC4" w:rsidRPr="00F86FC4" w:rsidRDefault="00F86FC4" w:rsidP="00F86FC4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w dniu 9 października 2011 r.</w:t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szCs w:val="18"/>
                <w:lang w:eastAsia="pl-PL"/>
              </w:rPr>
              <w:br/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godz. 7</w:t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vertAlign w:val="superscript"/>
                <w:lang w:eastAsia="pl-PL"/>
              </w:rPr>
              <w:t>00</w:t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lang w:eastAsia="pl-PL"/>
              </w:rPr>
              <w:t>-21</w:t>
            </w:r>
            <w:r w:rsidRPr="00F86FC4">
              <w:rPr>
                <w:rFonts w:ascii="Tahoma" w:eastAsia="Times New Roman" w:hAnsi="Tahoma" w:cs="Tahoma"/>
                <w:b/>
                <w:bCs/>
                <w:color w:val="2E2A2A"/>
                <w:sz w:val="18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hideMark/>
          </w:tcPr>
          <w:p w:rsidR="00F86FC4" w:rsidRPr="00F86FC4" w:rsidRDefault="00F86FC4" w:rsidP="00F86FC4">
            <w:pPr>
              <w:numPr>
                <w:ilvl w:val="0"/>
                <w:numId w:val="16"/>
              </w:numPr>
              <w:spacing w:before="100" w:beforeAutospacing="1" w:after="75" w:line="312" w:lineRule="atLeast"/>
              <w:jc w:val="both"/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</w:pPr>
            <w:r w:rsidRPr="00F86FC4">
              <w:rPr>
                <w:rFonts w:ascii="Tahoma" w:eastAsia="Times New Roman" w:hAnsi="Tahoma" w:cs="Tahoma"/>
                <w:color w:val="2E2A2A"/>
                <w:sz w:val="18"/>
                <w:szCs w:val="18"/>
                <w:lang w:eastAsia="pl-PL"/>
              </w:rPr>
              <w:t>głosowanie</w:t>
            </w:r>
          </w:p>
        </w:tc>
      </w:tr>
    </w:tbl>
    <w:p w:rsidR="00F86FC4" w:rsidRPr="00F86FC4" w:rsidRDefault="00F86FC4" w:rsidP="00F86FC4">
      <w:pPr>
        <w:spacing w:before="75" w:after="75" w:line="312" w:lineRule="atLeast"/>
        <w:jc w:val="both"/>
        <w:rPr>
          <w:rFonts w:ascii="Tahoma" w:eastAsia="Times New Roman" w:hAnsi="Tahoma" w:cs="Tahoma"/>
          <w:color w:val="2E2A2A"/>
          <w:sz w:val="18"/>
          <w:szCs w:val="18"/>
          <w:lang w:eastAsia="pl-PL"/>
        </w:rPr>
      </w:pPr>
      <w:r w:rsidRPr="00F86FC4"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br/>
      </w:r>
      <w:r w:rsidRPr="00F86FC4">
        <w:rPr>
          <w:rFonts w:ascii="Tahoma" w:eastAsia="Times New Roman" w:hAnsi="Tahoma" w:cs="Tahoma"/>
          <w:color w:val="2E2A2A"/>
          <w:sz w:val="18"/>
          <w:lang w:eastAsia="pl-PL"/>
        </w:rPr>
        <w:t xml:space="preserve">*) Zgodnie z art. 9 § 2 i 3 Kodeksu wyborczego jeżeli koniec terminu wykonania czynności określonej w Kodeksie przypada na sobotę albo na dzień ustawowo wolny od pracy, termin upływa pierwszego roboczego dnia po tym </w:t>
      </w:r>
      <w:proofErr w:type="spellStart"/>
      <w:r w:rsidRPr="00F86FC4">
        <w:rPr>
          <w:rFonts w:ascii="Tahoma" w:eastAsia="Times New Roman" w:hAnsi="Tahoma" w:cs="Tahoma"/>
          <w:color w:val="2E2A2A"/>
          <w:sz w:val="18"/>
          <w:lang w:eastAsia="pl-PL"/>
        </w:rPr>
        <w:t>dniu.Jeżeli</w:t>
      </w:r>
      <w:proofErr w:type="spellEnd"/>
      <w:r w:rsidRPr="00F86FC4">
        <w:rPr>
          <w:rFonts w:ascii="Tahoma" w:eastAsia="Times New Roman" w:hAnsi="Tahoma" w:cs="Tahoma"/>
          <w:color w:val="2E2A2A"/>
          <w:sz w:val="18"/>
          <w:lang w:eastAsia="pl-PL"/>
        </w:rPr>
        <w:t xml:space="preserve"> Kodeks nie stanowi inaczej, czynności wyborcze są dokonywane w godzinach urzędowania sądów, organów wyborczych, urzędów gmin oraz konsulatów. </w:t>
      </w:r>
    </w:p>
    <w:p w:rsidR="006C5EF3" w:rsidRDefault="006C5EF3"/>
    <w:sectPr w:rsidR="006C5EF3" w:rsidSect="006C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3EB"/>
    <w:multiLevelType w:val="multilevel"/>
    <w:tmpl w:val="65CE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F5FB8"/>
    <w:multiLevelType w:val="multilevel"/>
    <w:tmpl w:val="B8B2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50"/>
    <w:multiLevelType w:val="multilevel"/>
    <w:tmpl w:val="D76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060CC"/>
    <w:multiLevelType w:val="multilevel"/>
    <w:tmpl w:val="737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C051C"/>
    <w:multiLevelType w:val="multilevel"/>
    <w:tmpl w:val="A78C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D6C89"/>
    <w:multiLevelType w:val="multilevel"/>
    <w:tmpl w:val="3B3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16444"/>
    <w:multiLevelType w:val="multilevel"/>
    <w:tmpl w:val="9ACE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0035C"/>
    <w:multiLevelType w:val="multilevel"/>
    <w:tmpl w:val="33E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B0EB6"/>
    <w:multiLevelType w:val="multilevel"/>
    <w:tmpl w:val="3EBA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F6424"/>
    <w:multiLevelType w:val="multilevel"/>
    <w:tmpl w:val="115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46D66"/>
    <w:multiLevelType w:val="multilevel"/>
    <w:tmpl w:val="59BA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50E17"/>
    <w:multiLevelType w:val="multilevel"/>
    <w:tmpl w:val="987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E7727"/>
    <w:multiLevelType w:val="multilevel"/>
    <w:tmpl w:val="EB14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817B4"/>
    <w:multiLevelType w:val="multilevel"/>
    <w:tmpl w:val="F6F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C3FFC"/>
    <w:multiLevelType w:val="multilevel"/>
    <w:tmpl w:val="C16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E6AF1"/>
    <w:multiLevelType w:val="multilevel"/>
    <w:tmpl w:val="E2BE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FC4"/>
    <w:rsid w:val="006C5EF3"/>
    <w:rsid w:val="00F8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6FC4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ption">
    <w:name w:val="caption"/>
    <w:basedOn w:val="Normalny"/>
    <w:rsid w:val="00F86FC4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6FC4"/>
    <w:rPr>
      <w:b/>
      <w:bCs/>
    </w:rPr>
  </w:style>
  <w:style w:type="character" w:customStyle="1" w:styleId="caption1">
    <w:name w:val="caption1"/>
    <w:basedOn w:val="Domylnaczcionkaakapitu"/>
    <w:rsid w:val="00F8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2011-09-15T13:06:00Z</dcterms:created>
  <dcterms:modified xsi:type="dcterms:W3CDTF">2011-09-15T13:07:00Z</dcterms:modified>
</cp:coreProperties>
</file>