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31" w:rsidRPr="00465AFF" w:rsidRDefault="00BC6131" w:rsidP="00BC6131">
      <w:pPr>
        <w:suppressAutoHyphens/>
        <w:spacing w:before="120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465AFF">
        <w:rPr>
          <w:rFonts w:ascii="Arial" w:hAnsi="Arial" w:cs="Arial"/>
          <w:b/>
          <w:sz w:val="28"/>
          <w:szCs w:val="28"/>
          <w:u w:val="single"/>
        </w:rPr>
        <w:t>Załącznik Nr 3</w:t>
      </w:r>
    </w:p>
    <w:p w:rsidR="00BC6131" w:rsidRPr="00465AFF" w:rsidRDefault="00BC6131" w:rsidP="00BC6131">
      <w:pPr>
        <w:suppressAutoHyphens/>
        <w:spacing w:after="0"/>
        <w:jc w:val="right"/>
        <w:rPr>
          <w:rFonts w:ascii="Arial" w:hAnsi="Arial" w:cs="Arial"/>
          <w:b/>
        </w:rPr>
      </w:pPr>
      <w:r w:rsidRPr="00465AFF">
        <w:rPr>
          <w:rFonts w:ascii="Arial" w:hAnsi="Arial" w:cs="Arial"/>
          <w:b/>
        </w:rPr>
        <w:t xml:space="preserve">do Uchwały Rady </w:t>
      </w:r>
      <w:r>
        <w:rPr>
          <w:rFonts w:ascii="Arial" w:hAnsi="Arial" w:cs="Arial"/>
          <w:b/>
        </w:rPr>
        <w:t>Gminy</w:t>
      </w:r>
      <w:r w:rsidRPr="00465A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Płońsk</w:t>
      </w:r>
    </w:p>
    <w:p w:rsidR="00BC6131" w:rsidRPr="00465AFF" w:rsidRDefault="00BC6131" w:rsidP="00BC6131">
      <w:pPr>
        <w:spacing w:after="0"/>
        <w:jc w:val="right"/>
        <w:rPr>
          <w:rFonts w:ascii="Arial" w:hAnsi="Arial" w:cs="Arial"/>
          <w:b/>
        </w:rPr>
      </w:pPr>
      <w:r w:rsidRPr="00465AFF">
        <w:rPr>
          <w:rFonts w:ascii="Arial" w:hAnsi="Arial" w:cs="Arial"/>
          <w:b/>
          <w:sz w:val="28"/>
          <w:szCs w:val="28"/>
        </w:rPr>
        <w:t xml:space="preserve"> </w:t>
      </w:r>
      <w:r w:rsidRPr="00465A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N</w:t>
      </w:r>
      <w:r w:rsidRPr="00465AFF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>XI/75/</w:t>
      </w:r>
      <w:r w:rsidRPr="00465A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Pr="00465AFF">
        <w:rPr>
          <w:rFonts w:ascii="Arial" w:hAnsi="Arial" w:cs="Arial"/>
        </w:rPr>
        <w:t xml:space="preserve"> </w:t>
      </w:r>
      <w:r w:rsidRPr="00465AFF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25 sierpnia </w:t>
      </w:r>
      <w:r w:rsidRPr="00465A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Pr="00465AFF">
        <w:rPr>
          <w:rFonts w:ascii="Arial" w:hAnsi="Arial" w:cs="Arial"/>
          <w:b/>
        </w:rPr>
        <w:t>r.</w:t>
      </w:r>
    </w:p>
    <w:p w:rsidR="00BC6131" w:rsidRDefault="00BC6131" w:rsidP="00BC6131">
      <w:pPr>
        <w:suppressAutoHyphens/>
        <w:spacing w:after="0"/>
        <w:jc w:val="right"/>
        <w:rPr>
          <w:b/>
        </w:rPr>
      </w:pPr>
    </w:p>
    <w:p w:rsidR="00BC6131" w:rsidRPr="005D1A21" w:rsidRDefault="00BC6131" w:rsidP="00BC613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5D1A21">
        <w:rPr>
          <w:rFonts w:ascii="Arial" w:hAnsi="Arial" w:cs="Arial"/>
        </w:rPr>
        <w:t xml:space="preserve">w sprawie: </w:t>
      </w:r>
      <w:r w:rsidRPr="005D1A21">
        <w:rPr>
          <w:rFonts w:ascii="Arial" w:hAnsi="Arial" w:cs="Arial"/>
          <w:sz w:val="24"/>
        </w:rPr>
        <w:t>miejscowego planu zagospodarowania  przestrzennego</w:t>
      </w:r>
      <w:r>
        <w:rPr>
          <w:rFonts w:ascii="Arial" w:hAnsi="Arial" w:cs="Arial"/>
          <w:sz w:val="24"/>
        </w:rPr>
        <w:t xml:space="preserve">  miejscowości Arcelin</w:t>
      </w:r>
      <w:r w:rsidRPr="005D1A21">
        <w:rPr>
          <w:rFonts w:ascii="Arial" w:hAnsi="Arial" w:cs="Arial"/>
          <w:sz w:val="24"/>
        </w:rPr>
        <w:t>.</w:t>
      </w:r>
    </w:p>
    <w:p w:rsidR="00BC6131" w:rsidRDefault="00BC6131" w:rsidP="00BC6131">
      <w:pPr>
        <w:pStyle w:val="Tekstpodstawowy"/>
        <w:suppressAutoHyphens/>
        <w:spacing w:before="120"/>
        <w:ind w:left="1276" w:hanging="1276"/>
        <w:rPr>
          <w:rFonts w:cs="Arial"/>
          <w:b/>
          <w:sz w:val="22"/>
          <w:szCs w:val="22"/>
        </w:rPr>
      </w:pPr>
    </w:p>
    <w:p w:rsidR="00BC6131" w:rsidRPr="00465AFF" w:rsidRDefault="00BC6131" w:rsidP="00BC6131">
      <w:pPr>
        <w:suppressAutoHyphens/>
        <w:spacing w:before="120" w:after="0"/>
        <w:ind w:firstLine="708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Na podstawie art. 20 ust. 1 ustawy z dnia 27 marca 2003 r. o planowaniu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65AF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z</w:t>
      </w:r>
      <w:r w:rsidRPr="00465AFF">
        <w:rPr>
          <w:rFonts w:ascii="Arial" w:hAnsi="Arial" w:cs="Arial"/>
        </w:rPr>
        <w:t xml:space="preserve">agospodarowaniu przestrzennym </w:t>
      </w:r>
      <w:r>
        <w:rPr>
          <w:rFonts w:ascii="Arial" w:hAnsi="Arial"/>
          <w:sz w:val="24"/>
        </w:rPr>
        <w:t>(Dz.U.  z  2015 r., poz. 199, tekst jednolity),</w:t>
      </w:r>
      <w:r w:rsidRPr="00465AFF">
        <w:rPr>
          <w:rFonts w:ascii="Arial" w:hAnsi="Arial" w:cs="Arial"/>
        </w:rPr>
        <w:t xml:space="preserve"> </w:t>
      </w:r>
      <w:r w:rsidRPr="00465AFF">
        <w:rPr>
          <w:rFonts w:ascii="Arial" w:hAnsi="Arial" w:cs="Arial"/>
          <w:b/>
        </w:rPr>
        <w:t>określa się</w:t>
      </w:r>
      <w:r w:rsidRPr="00465AFF">
        <w:rPr>
          <w:rFonts w:ascii="Arial" w:hAnsi="Arial" w:cs="Arial"/>
        </w:rPr>
        <w:t xml:space="preserve"> </w:t>
      </w:r>
      <w:r w:rsidRPr="00465AFF">
        <w:rPr>
          <w:rFonts w:ascii="Arial" w:hAnsi="Arial" w:cs="Arial"/>
          <w:b/>
        </w:rPr>
        <w:t>sposób realizacji oraz zasady finansowania inwestycji z zakresu infrastruktury technicznej, zapisanych w w/w planie, należących do zadań własnych gminy.</w:t>
      </w:r>
    </w:p>
    <w:p w:rsidR="00BC6131" w:rsidRPr="00465AFF" w:rsidRDefault="00BC6131" w:rsidP="00BC6131">
      <w:pPr>
        <w:suppressAutoHyphens/>
        <w:spacing w:before="120" w:after="0"/>
        <w:jc w:val="center"/>
        <w:rPr>
          <w:rFonts w:ascii="Arial" w:hAnsi="Arial" w:cs="Arial"/>
          <w:b/>
        </w:rPr>
      </w:pPr>
      <w:r w:rsidRPr="00465AFF">
        <w:rPr>
          <w:rFonts w:ascii="Arial" w:hAnsi="Arial" w:cs="Arial"/>
          <w:b/>
        </w:rPr>
        <w:t>§ 1</w:t>
      </w:r>
    </w:p>
    <w:p w:rsidR="00BC6131" w:rsidRPr="00465AFF" w:rsidRDefault="00BC6131" w:rsidP="00BC6131">
      <w:pPr>
        <w:numPr>
          <w:ilvl w:val="0"/>
          <w:numId w:val="1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Zgodnie z art. 7 ust. 1 ustawy z dnia 8 marca 1990 r. o samorządzie gminnym </w:t>
      </w:r>
      <w:r>
        <w:rPr>
          <w:rFonts w:ascii="Arial" w:hAnsi="Arial" w:cs="Arial"/>
        </w:rPr>
        <w:br/>
      </w:r>
      <w:r w:rsidRPr="00465AFF">
        <w:rPr>
          <w:rFonts w:ascii="Arial" w:hAnsi="Arial" w:cs="Arial"/>
        </w:rPr>
        <w:t>(Dz. U. z 2013r. poz. 594 – tekst jednolity z późniejszymi zmianami) zaspokajanie zbiorowych potrzeb wspólnoty należy do zadań własnych gminy. W szczególności zadania własne obejmują sprawy:</w:t>
      </w:r>
    </w:p>
    <w:p w:rsidR="00BC6131" w:rsidRPr="00465AFF" w:rsidRDefault="00BC6131" w:rsidP="00BC6131">
      <w:pPr>
        <w:numPr>
          <w:ilvl w:val="0"/>
          <w:numId w:val="2"/>
        </w:numPr>
        <w:tabs>
          <w:tab w:val="left" w:pos="-2552"/>
        </w:tabs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gminnych dróg oraz organizacji ruchu drogowego,</w:t>
      </w:r>
    </w:p>
    <w:p w:rsidR="00BC6131" w:rsidRPr="00465AFF" w:rsidRDefault="00BC6131" w:rsidP="00BC6131">
      <w:pPr>
        <w:numPr>
          <w:ilvl w:val="0"/>
          <w:numId w:val="2"/>
        </w:numPr>
        <w:tabs>
          <w:tab w:val="left" w:pos="-2552"/>
        </w:tabs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wodociągów i zaopatrzenia w wodę, kanalizacji, usuwania i oczyszczania ścieków komunalnych, utrzymania czystości i porządku oraz urządzeń sanitarnych, wysypisk                    i unieszkodliwiania odpadów komunalnych, zaopatrzenia w energię elektryczną                      i cieplną oraz gaz.</w:t>
      </w:r>
    </w:p>
    <w:p w:rsidR="00BC6131" w:rsidRPr="00465AFF" w:rsidRDefault="00BC6131" w:rsidP="00BC6131">
      <w:pPr>
        <w:numPr>
          <w:ilvl w:val="0"/>
          <w:numId w:val="1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Inwestycje z zakresu infrastruktury technicznej zapisane w niniejszym planie obejmują:</w:t>
      </w:r>
    </w:p>
    <w:p w:rsidR="00BC6131" w:rsidRPr="00465AFF" w:rsidRDefault="00BC6131" w:rsidP="00BC6131">
      <w:pPr>
        <w:numPr>
          <w:ilvl w:val="0"/>
          <w:numId w:val="3"/>
        </w:numPr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planowane drogi publiczne wraz z oświetleniem,</w:t>
      </w:r>
    </w:p>
    <w:p w:rsidR="00BC6131" w:rsidRPr="00465AFF" w:rsidRDefault="00BC6131" w:rsidP="00BC6131">
      <w:pPr>
        <w:numPr>
          <w:ilvl w:val="0"/>
          <w:numId w:val="3"/>
        </w:numPr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planowaną infrastrukturę techniczną: sieci: wodociągową, gazową, kanalizacji sanitarnej, telekomunikacyjną, </w:t>
      </w:r>
      <w:r>
        <w:rPr>
          <w:rFonts w:ascii="Arial" w:hAnsi="Arial" w:cs="Arial"/>
        </w:rPr>
        <w:t xml:space="preserve">napowietrzną i </w:t>
      </w:r>
      <w:r w:rsidRPr="00465AFF">
        <w:rPr>
          <w:rFonts w:ascii="Arial" w:hAnsi="Arial" w:cs="Arial"/>
        </w:rPr>
        <w:t>kablową sieć energetyczną - w liniach rozgraniczających planowanych dróg.</w:t>
      </w:r>
    </w:p>
    <w:p w:rsidR="00BC6131" w:rsidRPr="00465AFF" w:rsidRDefault="00BC6131" w:rsidP="00BC6131">
      <w:pPr>
        <w:suppressAutoHyphens/>
        <w:spacing w:before="120" w:after="0"/>
        <w:jc w:val="center"/>
        <w:rPr>
          <w:rFonts w:ascii="Arial" w:hAnsi="Arial" w:cs="Arial"/>
          <w:b/>
        </w:rPr>
      </w:pPr>
      <w:r w:rsidRPr="00465AFF">
        <w:rPr>
          <w:rFonts w:ascii="Arial" w:hAnsi="Arial" w:cs="Arial"/>
          <w:b/>
        </w:rPr>
        <w:t>§ 2</w:t>
      </w:r>
    </w:p>
    <w:p w:rsidR="00BC6131" w:rsidRPr="00465AFF" w:rsidRDefault="00BC6131" w:rsidP="00BC6131">
      <w:pPr>
        <w:suppressAutoHyphens/>
        <w:spacing w:before="120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Opis sposobu realizacji inwestycji wskazanych w § 1 pkt 2:</w:t>
      </w:r>
    </w:p>
    <w:p w:rsidR="00BC6131" w:rsidRPr="00465AFF" w:rsidRDefault="00BC6131" w:rsidP="00BC6131">
      <w:pPr>
        <w:numPr>
          <w:ilvl w:val="0"/>
          <w:numId w:val="4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Realizacja inwestycji przebiegać będzie zgodnie z obowiązującymi przepisami, w tym </w:t>
      </w:r>
      <w:r>
        <w:rPr>
          <w:rFonts w:ascii="Arial" w:hAnsi="Arial" w:cs="Arial"/>
        </w:rPr>
        <w:br/>
      </w:r>
      <w:r w:rsidRPr="00465AFF">
        <w:rPr>
          <w:rFonts w:ascii="Arial" w:hAnsi="Arial" w:cs="Arial"/>
        </w:rPr>
        <w:t xml:space="preserve">m.in. ustawą Prawo budowlane, ustawą o zamówieniach publicznych, ustawą </w:t>
      </w:r>
      <w:r>
        <w:rPr>
          <w:rFonts w:ascii="Arial" w:hAnsi="Arial" w:cs="Arial"/>
        </w:rPr>
        <w:br/>
      </w:r>
      <w:r w:rsidRPr="00465AFF">
        <w:rPr>
          <w:rFonts w:ascii="Arial" w:hAnsi="Arial" w:cs="Arial"/>
        </w:rPr>
        <w:t>o samorządzie gminnym, ustawą Prawo ochrony środowiska.</w:t>
      </w:r>
    </w:p>
    <w:p w:rsidR="00BC6131" w:rsidRPr="00465AFF" w:rsidRDefault="00BC6131" w:rsidP="00BC6131">
      <w:pPr>
        <w:numPr>
          <w:ilvl w:val="0"/>
          <w:numId w:val="4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Sposób realizacji inwestycji może ulegać modyfikacji wraz z dokonującym się postępem techniczno-technologicznym, zgodnie z zasadą stosowania najlepszej dostępnej techniki (określoną w art. 3 pkt. 10 ustawy z dnia 27 kwietnia 2001 r. Prawo ochrony środowiska</w:t>
      </w:r>
      <w:r>
        <w:rPr>
          <w:rFonts w:ascii="Arial" w:hAnsi="Arial" w:cs="Arial"/>
        </w:rPr>
        <w:t xml:space="preserve"> </w:t>
      </w:r>
      <w:r w:rsidRPr="00465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465AFF">
        <w:rPr>
          <w:rFonts w:ascii="Arial" w:hAnsi="Arial" w:cs="Arial"/>
        </w:rPr>
        <w:t>Dz. U. z 2013 poz. 1232 – tekst jednolity z późniejszymi zmianami), o ile nie stanowi naruszenia ustaleń planu.</w:t>
      </w:r>
    </w:p>
    <w:p w:rsidR="00BC6131" w:rsidRPr="00465AFF" w:rsidRDefault="00BC6131" w:rsidP="00BC6131">
      <w:pPr>
        <w:numPr>
          <w:ilvl w:val="0"/>
          <w:numId w:val="4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Inwestycje z zakresu przesyłania i dystrybucji paliw gazowych, energii elektrycznej lub ciepła realizowane będą w sposób określony w art. 7 ustawy Prawo energetyczne z dnia   10 kwietnia 1997 r. (Dz. U. z 2012, poz. 1059 – tekst jednolity z późniejszymi zmianami). </w:t>
      </w:r>
    </w:p>
    <w:p w:rsidR="00BC6131" w:rsidRDefault="00BC6131" w:rsidP="00BC6131">
      <w:pPr>
        <w:numPr>
          <w:ilvl w:val="0"/>
          <w:numId w:val="4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Realizacja i finansowanie inwestycji w zakresie infrastruktury technicznej nie wyszczególnionych w § 1 pkt 2 jest przedmiotem umowy zainteresowanych stron.</w:t>
      </w:r>
    </w:p>
    <w:p w:rsidR="00BC6131" w:rsidRDefault="00BC6131" w:rsidP="00BC6131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BC6131" w:rsidRPr="00465AFF" w:rsidRDefault="00BC6131" w:rsidP="00BC6131">
      <w:pPr>
        <w:suppressAutoHyphens/>
        <w:spacing w:before="120"/>
        <w:jc w:val="center"/>
        <w:rPr>
          <w:rFonts w:ascii="Arial" w:hAnsi="Arial" w:cs="Arial"/>
          <w:b/>
        </w:rPr>
      </w:pPr>
      <w:r w:rsidRPr="00465AFF">
        <w:rPr>
          <w:rFonts w:ascii="Arial" w:hAnsi="Arial" w:cs="Arial"/>
          <w:b/>
        </w:rPr>
        <w:lastRenderedPageBreak/>
        <w:t>§ 3</w:t>
      </w:r>
    </w:p>
    <w:p w:rsidR="00BC6131" w:rsidRPr="00465AFF" w:rsidRDefault="00BC6131" w:rsidP="00BC6131">
      <w:pPr>
        <w:numPr>
          <w:ilvl w:val="0"/>
          <w:numId w:val="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Zadania w zakresie budowy dróg wraz z siecią kanalizacji deszczowej i oświetleniem finansowane będą z budżetu </w:t>
      </w:r>
      <w:r>
        <w:rPr>
          <w:rFonts w:ascii="Arial" w:hAnsi="Arial" w:cs="Arial"/>
        </w:rPr>
        <w:t>gminy</w:t>
      </w:r>
      <w:r w:rsidRPr="00465AFF">
        <w:rPr>
          <w:rFonts w:ascii="Arial" w:hAnsi="Arial" w:cs="Arial"/>
        </w:rPr>
        <w:t xml:space="preserve"> lub na podstawie porozumień z innymi podmiotami.</w:t>
      </w:r>
    </w:p>
    <w:p w:rsidR="00BC6131" w:rsidRPr="00465AFF" w:rsidRDefault="00BC6131" w:rsidP="00BC6131">
      <w:pPr>
        <w:numPr>
          <w:ilvl w:val="0"/>
          <w:numId w:val="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Zadania z zakresu budowy sieci wodociągowej i kanalizacji sanitarnej finansowane będą na podstawie art. 15 ust. 1 ustawy o zbiorowym zaopatrzeniu w wodę i zbiorowym odprowadzaniu ścieków z dnia 7 czerwca 2001 r. (Dz. U. z 2006 Nr 123, poz. 858 – tekst jednolity z późniejszymi zmianami), ze środków własnych i zewnętrznych w oparciu </w:t>
      </w:r>
      <w:r>
        <w:rPr>
          <w:rFonts w:ascii="Arial" w:hAnsi="Arial" w:cs="Arial"/>
        </w:rPr>
        <w:br/>
      </w:r>
      <w:r w:rsidRPr="00465AFF">
        <w:rPr>
          <w:rFonts w:ascii="Arial" w:hAnsi="Arial" w:cs="Arial"/>
        </w:rPr>
        <w:t xml:space="preserve">o uchwalone przez Radę </w:t>
      </w:r>
      <w:r>
        <w:rPr>
          <w:rFonts w:ascii="Arial" w:hAnsi="Arial" w:cs="Arial"/>
        </w:rPr>
        <w:t>Gminy</w:t>
      </w:r>
      <w:r w:rsidRPr="00465AFF">
        <w:rPr>
          <w:rFonts w:ascii="Arial" w:hAnsi="Arial" w:cs="Arial"/>
        </w:rPr>
        <w:t xml:space="preserve"> </w:t>
      </w:r>
      <w:r w:rsidRPr="0073732D">
        <w:rPr>
          <w:rFonts w:ascii="Arial" w:hAnsi="Arial" w:cs="Arial"/>
        </w:rPr>
        <w:t>wieloletnie plany rozwoju i modernizacji urządzeń wodociągowo-kanalizacyjnych</w:t>
      </w:r>
      <w:r w:rsidRPr="00465AFF">
        <w:rPr>
          <w:rFonts w:ascii="Arial" w:hAnsi="Arial" w:cs="Arial"/>
        </w:rPr>
        <w:t xml:space="preserve"> (art. 21 ustawy) lub przez budżet </w:t>
      </w:r>
      <w:r>
        <w:rPr>
          <w:rFonts w:ascii="Arial" w:hAnsi="Arial" w:cs="Arial"/>
        </w:rPr>
        <w:t>gminy</w:t>
      </w:r>
      <w:r w:rsidRPr="00465AFF">
        <w:rPr>
          <w:rFonts w:ascii="Arial" w:hAnsi="Arial" w:cs="Arial"/>
        </w:rPr>
        <w:t>.</w:t>
      </w:r>
    </w:p>
    <w:p w:rsidR="00BC6131" w:rsidRPr="00AE44DB" w:rsidRDefault="00BC6131" w:rsidP="00BC6131">
      <w:pPr>
        <w:numPr>
          <w:ilvl w:val="0"/>
          <w:numId w:val="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AE44DB">
        <w:rPr>
          <w:rFonts w:ascii="Arial" w:hAnsi="Arial" w:cs="Arial"/>
        </w:rPr>
        <w:t>Zadania z zakresu budowy sieci energetycznych, gazowych oraz cieplnych finansowane będą na podstawie art. 7 ust. 4 i 5 w/w ustawy Prawo energetyczne oraz na zasadach określonych w „Założeniach do planu zaopatrzenia gminy Sochocin w ciepło, w energię elektryczną i paliwa gazowe”.</w:t>
      </w:r>
    </w:p>
    <w:p w:rsidR="00BC6131" w:rsidRDefault="00BC6131" w:rsidP="00BC6131">
      <w:pPr>
        <w:suppressAutoHyphens/>
        <w:spacing w:after="0"/>
        <w:jc w:val="both"/>
        <w:rPr>
          <w:rFonts w:ascii="Arial" w:hAnsi="Arial" w:cs="Arial"/>
        </w:rPr>
      </w:pPr>
    </w:p>
    <w:p w:rsidR="000A3E6F" w:rsidRDefault="000A3E6F">
      <w:bookmarkStart w:id="0" w:name="_GoBack"/>
      <w:bookmarkEnd w:id="0"/>
    </w:p>
    <w:sectPr w:rsidR="000A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DA1"/>
    <w:multiLevelType w:val="hybridMultilevel"/>
    <w:tmpl w:val="17100942"/>
    <w:lvl w:ilvl="0" w:tplc="6A4EAD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651CF"/>
    <w:multiLevelType w:val="hybridMultilevel"/>
    <w:tmpl w:val="CE88DC3C"/>
    <w:lvl w:ilvl="0" w:tplc="449689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14806"/>
    <w:multiLevelType w:val="hybridMultilevel"/>
    <w:tmpl w:val="82847098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1197E41"/>
    <w:multiLevelType w:val="hybridMultilevel"/>
    <w:tmpl w:val="D4BA7E54"/>
    <w:lvl w:ilvl="0" w:tplc="04150019">
      <w:start w:val="1"/>
      <w:numFmt w:val="lowerLetter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61124B02"/>
    <w:multiLevelType w:val="hybridMultilevel"/>
    <w:tmpl w:val="B2AE6BE2"/>
    <w:lvl w:ilvl="0" w:tplc="5F861E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31"/>
    <w:rsid w:val="000A3E6F"/>
    <w:rsid w:val="00B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D867A-AF2B-4309-B85C-F8E4B3FA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13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61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6131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Tabor</dc:creator>
  <cp:keywords/>
  <dc:description/>
  <cp:lastModifiedBy>Sławomir Tabor</cp:lastModifiedBy>
  <cp:revision>1</cp:revision>
  <dcterms:created xsi:type="dcterms:W3CDTF">2015-08-26T11:08:00Z</dcterms:created>
  <dcterms:modified xsi:type="dcterms:W3CDTF">2015-08-26T11:09:00Z</dcterms:modified>
</cp:coreProperties>
</file>